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D7A87" w14:textId="048654AB" w:rsidR="00442B5E" w:rsidRDefault="00E01AC4" w:rsidP="00594278">
      <w:pPr>
        <w:spacing w:before="100" w:beforeAutospacing="1" w:after="100" w:afterAutospacing="1" w:line="240" w:lineRule="auto"/>
        <w:rPr>
          <w:rFonts w:ascii="Trebuchet MS" w:hAnsi="Trebuchet MS"/>
          <w:b/>
          <w:bCs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A9B22F4" wp14:editId="225D38D2">
            <wp:simplePos x="0" y="0"/>
            <wp:positionH relativeFrom="margin">
              <wp:posOffset>3973830</wp:posOffset>
            </wp:positionH>
            <wp:positionV relativeFrom="margin">
              <wp:posOffset>-171450</wp:posOffset>
            </wp:positionV>
            <wp:extent cx="2520000" cy="1440000"/>
            <wp:effectExtent l="0" t="0" r="0" b="8255"/>
            <wp:wrapNone/>
            <wp:docPr id="7018285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278" w:rsidRPr="00D873EF">
        <w:rPr>
          <w:rFonts w:ascii="Trebuchet MS" w:hAnsi="Trebuchet MS"/>
          <w:b/>
          <w:bCs/>
          <w:noProof/>
          <w:lang w:eastAsia="sl-SI"/>
        </w:rPr>
        <w:drawing>
          <wp:inline distT="0" distB="0" distL="0" distR="0" wp14:anchorId="19E2E7AF" wp14:editId="35EC8594">
            <wp:extent cx="2752725" cy="1333500"/>
            <wp:effectExtent l="0" t="0" r="0" b="0"/>
            <wp:docPr id="4" name="Slika 4" descr="D:\DOKUMENTI disk d\DPK\ZPS-PZS\GOGO 2025\logo\10 inplaninec\SKUPAJ V HRI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I disk d\DPK\ZPS-PZS\GOGO 2025\logo\10 inplaninec\SKUPAJ V HRIB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C1FB" w14:textId="5430E0CC" w:rsidR="00073796" w:rsidRPr="00B03951" w:rsidRDefault="001863E3" w:rsidP="00073796">
      <w:pPr>
        <w:spacing w:after="0"/>
        <w:jc w:val="center"/>
        <w:rPr>
          <w:rFonts w:asciiTheme="minorHAnsi" w:eastAsia="Times New Roman" w:hAnsiTheme="minorHAnsi" w:cstheme="minorHAnsi"/>
          <w:b/>
          <w:color w:val="0070C0"/>
          <w:sz w:val="32"/>
          <w:szCs w:val="32"/>
          <w:lang w:eastAsia="sl-SI"/>
        </w:rPr>
      </w:pPr>
      <w:r w:rsidRPr="00B03951">
        <w:rPr>
          <w:rFonts w:cs="Calibri"/>
          <w:b/>
          <w:bCs/>
          <w:color w:val="002060"/>
          <w:sz w:val="32"/>
          <w:szCs w:val="32"/>
        </w:rPr>
        <w:t xml:space="preserve">VABIMO VAS NA </w:t>
      </w:r>
      <w:r w:rsidRPr="00B03951">
        <w:rPr>
          <w:rFonts w:asciiTheme="minorHAnsi" w:eastAsia="Times New Roman" w:hAnsiTheme="minorHAnsi" w:cstheme="minorHAnsi"/>
          <w:b/>
          <w:color w:val="002060"/>
          <w:sz w:val="32"/>
          <w:szCs w:val="32"/>
          <w:lang w:eastAsia="sl-SI"/>
        </w:rPr>
        <w:t>INKLUZIJSKI POHOD</w:t>
      </w:r>
      <w:r w:rsidR="00E01AC4" w:rsidRPr="00B03951">
        <w:rPr>
          <w:rFonts w:asciiTheme="minorHAnsi" w:eastAsia="Times New Roman" w:hAnsiTheme="minorHAnsi" w:cstheme="minorHAnsi"/>
          <w:b/>
          <w:color w:val="002060"/>
          <w:sz w:val="32"/>
          <w:szCs w:val="32"/>
          <w:lang w:eastAsia="sl-SI"/>
        </w:rPr>
        <w:t xml:space="preserve"> </w:t>
      </w:r>
      <w:r w:rsidR="00A94557">
        <w:rPr>
          <w:rFonts w:asciiTheme="minorHAnsi" w:eastAsia="Times New Roman" w:hAnsiTheme="minorHAnsi" w:cstheme="minorHAnsi"/>
          <w:b/>
          <w:color w:val="002060"/>
          <w:sz w:val="32"/>
          <w:szCs w:val="32"/>
          <w:lang w:eastAsia="sl-SI"/>
        </w:rPr>
        <w:t xml:space="preserve">- </w:t>
      </w:r>
      <w:r w:rsidRPr="00B03951">
        <w:rPr>
          <w:rFonts w:asciiTheme="minorHAnsi" w:eastAsia="Times New Roman" w:hAnsiTheme="minorHAnsi" w:cstheme="minorHAnsi"/>
          <w:b/>
          <w:color w:val="0070C0"/>
          <w:sz w:val="32"/>
          <w:szCs w:val="32"/>
          <w:lang w:eastAsia="sl-SI"/>
        </w:rPr>
        <w:t>»SKUPAJ V HRIBE«</w:t>
      </w:r>
    </w:p>
    <w:p w14:paraId="5744738A" w14:textId="7CB46419" w:rsidR="00220E40" w:rsidRDefault="003A7EEB" w:rsidP="001863E3">
      <w:pPr>
        <w:spacing w:after="0"/>
        <w:jc w:val="center"/>
        <w:rPr>
          <w:rFonts w:ascii="Trebuchet MS" w:eastAsia="Times New Roman" w:hAnsi="Trebuchet MS" w:cs="Calibri"/>
          <w:b/>
          <w:bCs/>
          <w:color w:val="FF0000"/>
          <w:sz w:val="44"/>
          <w:szCs w:val="44"/>
          <w:highlight w:val="yellow"/>
          <w:bdr w:val="single" w:sz="4" w:space="0" w:color="auto"/>
          <w:lang w:eastAsia="sl-SI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rebuchet MS" w:eastAsia="Times New Roman" w:hAnsi="Trebuchet MS" w:cs="Calibri"/>
          <w:b/>
          <w:bCs/>
          <w:color w:val="FF0000"/>
          <w:sz w:val="44"/>
          <w:szCs w:val="44"/>
          <w:highlight w:val="yellow"/>
          <w:bdr w:val="single" w:sz="4" w:space="0" w:color="auto"/>
          <w:lang w:eastAsia="sl-SI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GORJANCI</w:t>
      </w:r>
      <w:r w:rsidR="00D92E05">
        <w:rPr>
          <w:rFonts w:ascii="Trebuchet MS" w:eastAsia="Times New Roman" w:hAnsi="Trebuchet MS" w:cs="Calibri"/>
          <w:b/>
          <w:bCs/>
          <w:color w:val="FF0000"/>
          <w:sz w:val="44"/>
          <w:szCs w:val="44"/>
          <w:highlight w:val="yellow"/>
          <w:bdr w:val="single" w:sz="4" w:space="0" w:color="auto"/>
          <w:lang w:eastAsia="sl-SI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14:paraId="5AC5B482" w14:textId="75F04556" w:rsidR="00674532" w:rsidRDefault="0041012C" w:rsidP="00394A40">
      <w:pPr>
        <w:spacing w:after="0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AAF7292" wp14:editId="2175C7E4">
            <wp:extent cx="2455200" cy="1692000"/>
            <wp:effectExtent l="0" t="0" r="254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4532">
        <w:rPr>
          <w:noProof/>
          <w:lang w:eastAsia="sl-SI"/>
        </w:rPr>
        <w:t xml:space="preserve"> </w:t>
      </w:r>
      <w:r w:rsidR="00812465">
        <w:rPr>
          <w:rFonts w:asciiTheme="minorHAnsi" w:hAnsiTheme="minorHAnsi" w:cstheme="minorHAnsi"/>
          <w:b/>
          <w:bCs/>
          <w:noProof/>
          <w:color w:val="000000" w:themeColor="text1"/>
          <w:sz w:val="40"/>
          <w:szCs w:val="40"/>
          <w:lang w:eastAsia="sl-SI"/>
        </w:rPr>
        <w:drawing>
          <wp:inline distT="0" distB="0" distL="0" distR="0" wp14:anchorId="1DA0F413" wp14:editId="42A7C964">
            <wp:extent cx="2451600" cy="1692000"/>
            <wp:effectExtent l="0" t="0" r="635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1600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7DCA2" w14:textId="58100015" w:rsidR="00073796" w:rsidRPr="00220E40" w:rsidRDefault="003A7EEB" w:rsidP="00394A40">
      <w:pPr>
        <w:spacing w:after="0"/>
        <w:jc w:val="center"/>
        <w:rPr>
          <w:rFonts w:ascii="Trebuchet MS" w:hAnsi="Trebuchet MS" w:cs="Calibri"/>
          <w:bCs/>
          <w:color w:val="00B050"/>
          <w:sz w:val="40"/>
          <w:szCs w:val="40"/>
          <w:u w:val="single"/>
        </w:rPr>
      </w:pPr>
      <w:r>
        <w:rPr>
          <w:rFonts w:ascii="Trebuchet MS" w:hAnsi="Trebuchet MS"/>
          <w:b/>
          <w:bCs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SOBOTA</w:t>
      </w:r>
      <w:r w:rsidR="004A7CC9" w:rsidRPr="00220E40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, </w:t>
      </w:r>
      <w:r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30</w:t>
      </w:r>
      <w:r w:rsidR="004A7CC9" w:rsidRPr="00220E40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r w:rsidR="00C236F7" w:rsidRPr="00220E40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AVGUST</w:t>
      </w:r>
      <w:r w:rsidR="004A7CC9" w:rsidRPr="00220E40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202</w:t>
      </w:r>
      <w:r w:rsidR="003F38DD" w:rsidRPr="00220E40">
        <w:rPr>
          <w:rFonts w:ascii="Trebuchet MS" w:hAnsi="Trebuchet MS" w:cs="Calibri"/>
          <w:b/>
          <w:bCs/>
          <w:i/>
          <w:color w:val="00B050"/>
          <w:sz w:val="40"/>
          <w:szCs w:val="4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42BB3F0D" w14:textId="1B53EFBB" w:rsidR="00967E3A" w:rsidRPr="00D32C14" w:rsidRDefault="00073796" w:rsidP="00073796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eastAsia="sl-SI"/>
        </w:rPr>
      </w:pPr>
      <w:r w:rsidRPr="00D32C1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w:r w:rsidRPr="00D32C14">
        <w:rPr>
          <w:rFonts w:asciiTheme="minorHAnsi" w:hAnsiTheme="minorHAnsi" w:cstheme="minorHAnsi"/>
          <w:b/>
          <w:i/>
          <w:color w:val="000000" w:themeColor="text1"/>
          <w:sz w:val="28"/>
          <w:szCs w:val="28"/>
          <w:u w:val="single"/>
        </w:rPr>
        <w:t xml:space="preserve">ZBOR JE OB </w:t>
      </w:r>
      <w:r w:rsidR="003A7EEB">
        <w:rPr>
          <w:rFonts w:asciiTheme="minorHAnsi" w:hAnsiTheme="minorHAnsi" w:cstheme="minorHAnsi"/>
          <w:b/>
          <w:i/>
          <w:color w:val="000000" w:themeColor="text1"/>
          <w:sz w:val="28"/>
          <w:szCs w:val="28"/>
          <w:u w:val="single"/>
        </w:rPr>
        <w:t>9,15</w:t>
      </w:r>
      <w:r w:rsidRPr="00D32C14">
        <w:rPr>
          <w:rFonts w:asciiTheme="minorHAnsi" w:hAnsiTheme="minorHAnsi" w:cstheme="minorHAnsi"/>
          <w:b/>
          <w:i/>
          <w:color w:val="000000" w:themeColor="text1"/>
          <w:sz w:val="28"/>
          <w:szCs w:val="28"/>
          <w:u w:val="single"/>
        </w:rPr>
        <w:t xml:space="preserve"> URI !</w:t>
      </w:r>
      <w:r w:rsidR="00E01AC4" w:rsidRPr="00D32C14">
        <w:rPr>
          <w:rFonts w:ascii="Trebuchet MS" w:hAnsi="Trebuchet MS" w:cs="Calibri"/>
          <w:bCs/>
          <w:color w:val="00B050"/>
          <w:sz w:val="28"/>
          <w:szCs w:val="28"/>
        </w:rPr>
        <w:t xml:space="preserve">             </w:t>
      </w:r>
    </w:p>
    <w:p w14:paraId="30CD5581" w14:textId="0C9F64D1" w:rsidR="00812465" w:rsidRPr="00A94557" w:rsidRDefault="006F3C15" w:rsidP="0081246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 w:themeColor="text1"/>
          <w:lang w:eastAsia="sl-SI"/>
        </w:rPr>
      </w:pPr>
      <w:r w:rsidRPr="00A94557">
        <w:rPr>
          <w:b/>
          <w:u w:val="single"/>
          <w:shd w:val="clear" w:color="auto" w:fill="FFFFFF"/>
        </w:rPr>
        <w:t>Dostop do izhodišča:</w:t>
      </w:r>
      <w:r w:rsidR="00A94557">
        <w:rPr>
          <w:b/>
          <w:u w:val="single"/>
          <w:shd w:val="clear" w:color="auto" w:fill="FFFFFF"/>
        </w:rPr>
        <w:t xml:space="preserve"> </w:t>
      </w:r>
      <w:r w:rsidR="00812465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 xml:space="preserve">Iz Novega </w:t>
      </w:r>
      <w:r w:rsidR="00FB395C">
        <w:rPr>
          <w:rFonts w:asciiTheme="minorHAnsi" w:eastAsia="Times New Roman" w:hAnsiTheme="minorHAnsi" w:cstheme="minorHAnsi"/>
          <w:color w:val="000000" w:themeColor="text1"/>
          <w:lang w:eastAsia="sl-SI"/>
        </w:rPr>
        <w:t>m</w:t>
      </w:r>
      <w:r w:rsidR="00812465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>esta ali Otočca se zapeljemo v vas Velike Brusnice. Naprej sledimo cesti proti vasi Gabrje. Ko nas cesta že skoraj pripelje v vas</w:t>
      </w:r>
      <w:r w:rsidR="00FB395C">
        <w:rPr>
          <w:rFonts w:asciiTheme="minorHAnsi" w:eastAsia="Times New Roman" w:hAnsiTheme="minorHAnsi" w:cstheme="minorHAnsi"/>
          <w:color w:val="000000" w:themeColor="text1"/>
          <w:lang w:eastAsia="sl-SI"/>
        </w:rPr>
        <w:t>,</w:t>
      </w:r>
      <w:r w:rsidR="00812465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 xml:space="preserve"> pridemo na križišče, kjer nadaljujemo levo (desno Gabrje center). Cesta nas nato mimo cerkve pelje naprej proti Gorjancem. Cesti sledimo do križišča, kjer se levo odcepi cesta k Miklavžu, desno pa h Gospodični in naravnost na obmejno gozdno cesto. V bližini tega križišča parkiramo na parkirišču ob cesti.</w:t>
      </w:r>
      <w:r w:rsidR="00812465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br/>
        <w:t xml:space="preserve">Iz Metlike se peljemo proti Novem </w:t>
      </w:r>
      <w:r w:rsidR="00FB395C">
        <w:rPr>
          <w:rFonts w:asciiTheme="minorHAnsi" w:eastAsia="Times New Roman" w:hAnsiTheme="minorHAnsi" w:cstheme="minorHAnsi"/>
          <w:color w:val="000000" w:themeColor="text1"/>
          <w:lang w:eastAsia="sl-SI"/>
        </w:rPr>
        <w:t>m</w:t>
      </w:r>
      <w:r w:rsidR="00812465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 xml:space="preserve">estu, a le do prelaza </w:t>
      </w:r>
      <w:proofErr w:type="spellStart"/>
      <w:r w:rsidR="00812465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>Vahta</w:t>
      </w:r>
      <w:proofErr w:type="spellEnd"/>
      <w:r w:rsidR="00812465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>. Tu zavijemo desno in gozdni cesti sledimo približno 11 km do križišča, kjer se levo navzdol odcepi cesta v Gabrje, naravnost k Miklavžu in desno k obmejni gozdni cesti. V bližini tega križišča parkiramo na parkirišču ob cesti.</w:t>
      </w:r>
    </w:p>
    <w:p w14:paraId="23EA449C" w14:textId="0A4EA3B2" w:rsidR="003F2CD0" w:rsidRPr="00A94557" w:rsidRDefault="00E76981" w:rsidP="00DA0F69">
      <w:pPr>
        <w:pStyle w:val="Brezrazmikov"/>
        <w:rPr>
          <w:rFonts w:asciiTheme="minorHAnsi" w:hAnsiTheme="minorHAnsi" w:cstheme="minorHAnsi"/>
          <w:color w:val="000000" w:themeColor="text1"/>
          <w:u w:val="single"/>
          <w:lang w:eastAsia="sl-SI"/>
        </w:rPr>
      </w:pPr>
      <w:r w:rsidRPr="00A94557">
        <w:rPr>
          <w:rFonts w:asciiTheme="minorHAnsi" w:hAnsiTheme="minorHAnsi" w:cstheme="minorHAnsi"/>
          <w:b/>
          <w:color w:val="000000" w:themeColor="text1"/>
          <w:u w:val="single"/>
        </w:rPr>
        <w:t>Izhodišče</w:t>
      </w:r>
      <w:r w:rsidR="00615E6A" w:rsidRPr="00A94557">
        <w:rPr>
          <w:rFonts w:asciiTheme="minorHAnsi" w:hAnsiTheme="minorHAnsi" w:cstheme="minorHAnsi"/>
          <w:b/>
          <w:color w:val="000000" w:themeColor="text1"/>
          <w:u w:val="single"/>
        </w:rPr>
        <w:t xml:space="preserve"> - zbor</w:t>
      </w:r>
      <w:r w:rsidRPr="00A94557">
        <w:rPr>
          <w:rFonts w:asciiTheme="minorHAnsi" w:hAnsiTheme="minorHAnsi" w:cstheme="minorHAnsi"/>
          <w:b/>
          <w:color w:val="000000" w:themeColor="text1"/>
          <w:u w:val="single"/>
        </w:rPr>
        <w:t>:</w:t>
      </w:r>
      <w:r w:rsidRPr="00A94557">
        <w:rPr>
          <w:rFonts w:asciiTheme="minorHAnsi" w:hAnsiTheme="minorHAnsi" w:cstheme="minorHAnsi"/>
          <w:color w:val="000000" w:themeColor="text1"/>
        </w:rPr>
        <w:t xml:space="preserve">  </w:t>
      </w:r>
      <w:r w:rsidR="00812465" w:rsidRPr="00A94557">
        <w:rPr>
          <w:rFonts w:asciiTheme="minorHAnsi" w:hAnsiTheme="minorHAnsi" w:cstheme="minorHAnsi"/>
          <w:color w:val="000000" w:themeColor="text1"/>
        </w:rPr>
        <w:t>križišče Krvav kamen</w:t>
      </w:r>
    </w:p>
    <w:p w14:paraId="6D2DEEAD" w14:textId="38489C60" w:rsidR="00A94557" w:rsidRPr="00A94557" w:rsidRDefault="00967E3A" w:rsidP="00DC52F8">
      <w:pPr>
        <w:pStyle w:val="Brezrazmikov"/>
      </w:pPr>
      <w:r w:rsidRPr="00A94557">
        <w:rPr>
          <w:b/>
          <w:u w:val="single"/>
          <w:lang w:eastAsia="sl-SI"/>
        </w:rPr>
        <w:t>Opis poti pohoda:</w:t>
      </w:r>
      <w:r w:rsidR="00A94557">
        <w:rPr>
          <w:b/>
          <w:u w:val="single"/>
          <w:lang w:eastAsia="sl-SI"/>
        </w:rPr>
        <w:t xml:space="preserve"> </w:t>
      </w:r>
      <w:r w:rsidR="00812465" w:rsidRPr="00A94557">
        <w:t>Od Krvavega kamna do doma na Miklavžu,</w:t>
      </w:r>
      <w:r w:rsidR="00A94557" w:rsidRPr="00A94557">
        <w:t xml:space="preserve"> kjer se bomo okrepčali,</w:t>
      </w:r>
      <w:r w:rsidR="00812465" w:rsidRPr="00A94557">
        <w:t xml:space="preserve"> nato pa nazaj mimo Krvavega kamna </w:t>
      </w:r>
      <w:r w:rsidR="00A94557" w:rsidRPr="00A94557">
        <w:t xml:space="preserve">ter nato </w:t>
      </w:r>
      <w:r w:rsidR="00812465" w:rsidRPr="00A94557">
        <w:t>do Planinskega doma pri Gospodični.</w:t>
      </w:r>
      <w:r w:rsidR="00A94557" w:rsidRPr="00A94557">
        <w:t xml:space="preserve"> Tu bo počitek in srečanje s skupino, ki hodi po E7. Po okrepčilu in počitku se vračamo do Krvavega kamna.</w:t>
      </w:r>
    </w:p>
    <w:p w14:paraId="6D4E9BDB" w14:textId="1175F809" w:rsidR="00DC52F8" w:rsidRPr="00DC52F8" w:rsidRDefault="00812465" w:rsidP="00DC52F8">
      <w:pPr>
        <w:pStyle w:val="Brezrazmikov"/>
        <w:rPr>
          <w:sz w:val="20"/>
          <w:szCs w:val="20"/>
          <w:shd w:val="clear" w:color="auto" w:fill="FFFFFF"/>
        </w:rPr>
      </w:pPr>
      <w:r w:rsidRPr="00DC52F8">
        <w:rPr>
          <w:sz w:val="20"/>
          <w:szCs w:val="20"/>
          <w:lang w:eastAsia="sl-SI"/>
        </w:rPr>
        <w:t>Na križišču cest pred Miklavžem (964 m) je Krvavi kamen (928 m), kjer je po Trdinovi bajki prišlo do prelitja bratovske krvi. S Počitniškega doma na Miklavžu, ki se</w:t>
      </w:r>
      <w:r w:rsidRPr="00DC52F8">
        <w:rPr>
          <w:sz w:val="20"/>
          <w:szCs w:val="20"/>
          <w:shd w:val="clear" w:color="auto" w:fill="FFFFFF"/>
        </w:rPr>
        <w:t xml:space="preserve"> nahaja le nekaj metrov pod cerkvijo Svetega Miklavža na Gorjancih</w:t>
      </w:r>
      <w:r w:rsidR="00A00A22">
        <w:rPr>
          <w:sz w:val="20"/>
          <w:szCs w:val="20"/>
          <w:shd w:val="clear" w:color="auto" w:fill="FFFFFF"/>
        </w:rPr>
        <w:t>,</w:t>
      </w:r>
      <w:r w:rsidRPr="00DC52F8">
        <w:rPr>
          <w:sz w:val="20"/>
          <w:szCs w:val="20"/>
          <w:shd w:val="clear" w:color="auto" w:fill="FFFFFF"/>
        </w:rPr>
        <w:t xml:space="preserve"> </w:t>
      </w:r>
      <w:r w:rsidRPr="00DC52F8">
        <w:rPr>
          <w:sz w:val="20"/>
          <w:szCs w:val="20"/>
          <w:lang w:eastAsia="sl-SI"/>
        </w:rPr>
        <w:t xml:space="preserve">je izredno lep razgled na Trdinov vrh (1178 </w:t>
      </w:r>
      <w:proofErr w:type="spellStart"/>
      <w:r w:rsidRPr="00DC52F8">
        <w:rPr>
          <w:sz w:val="20"/>
          <w:szCs w:val="20"/>
          <w:lang w:eastAsia="sl-SI"/>
        </w:rPr>
        <w:t>mnm</w:t>
      </w:r>
      <w:proofErr w:type="spellEnd"/>
      <w:r w:rsidRPr="00DC52F8">
        <w:rPr>
          <w:sz w:val="20"/>
          <w:szCs w:val="20"/>
          <w:lang w:eastAsia="sl-SI"/>
        </w:rPr>
        <w:t xml:space="preserve">). </w:t>
      </w:r>
      <w:r w:rsidRPr="00DC52F8">
        <w:rPr>
          <w:sz w:val="20"/>
          <w:szCs w:val="20"/>
          <w:shd w:val="clear" w:color="auto" w:fill="FFFFFF"/>
        </w:rPr>
        <w:t xml:space="preserve">Doma se je oprijelo ime "Gospodična« po studenčku, ki izvira 30 m pod domom; Trdinova bajka pripoveduje o grajski gospe, ki se je pomladila, ko se je v njem umila. Od doma je lep razgled od zahoda proti severu. Na zahodu vidimo Kočevski </w:t>
      </w:r>
      <w:r w:rsidR="00A00A22">
        <w:rPr>
          <w:sz w:val="20"/>
          <w:szCs w:val="20"/>
          <w:shd w:val="clear" w:color="auto" w:fill="FFFFFF"/>
        </w:rPr>
        <w:t>r</w:t>
      </w:r>
      <w:r w:rsidRPr="00DC52F8">
        <w:rPr>
          <w:sz w:val="20"/>
          <w:szCs w:val="20"/>
          <w:shd w:val="clear" w:color="auto" w:fill="FFFFFF"/>
        </w:rPr>
        <w:t>og; od zahoda proti severu se med Krko in Savo razprostira Dolenjsko gričevje, za njim se dviga Posavsko hribovje s Kumom, na obzorju pa vidimo Karavanke ter Kamniške Alpe; med Gorjanci in Dolenjskim gričevjem je obširno Krško polje; lepo vidimo Novo mesto in Trško goro; natančno proti severu je v bližini Tolsti vrh (356 m) s cerkvijo na vrhu. Razgleda proti vzhodu in jugu ni, ker ga zakriva hrbet Gorjancev.</w:t>
      </w:r>
      <w:r w:rsidR="00DC52F8" w:rsidRPr="00DC52F8">
        <w:rPr>
          <w:sz w:val="20"/>
          <w:szCs w:val="20"/>
          <w:shd w:val="clear" w:color="auto" w:fill="FFFFFF"/>
        </w:rPr>
        <w:t xml:space="preserve"> </w:t>
      </w:r>
    </w:p>
    <w:p w14:paraId="23984DEF" w14:textId="1247F354" w:rsidR="00451B37" w:rsidRPr="00A94557" w:rsidRDefault="00451B37" w:rsidP="00DC52F8">
      <w:pPr>
        <w:pStyle w:val="Brezrazmikov"/>
      </w:pPr>
      <w:r w:rsidRPr="00A94557">
        <w:t>Prehrana bo na planinskem domu Gospodična</w:t>
      </w:r>
      <w:r w:rsidR="00A94557">
        <w:t xml:space="preserve">: </w:t>
      </w:r>
      <w:r w:rsidRPr="00A94557">
        <w:t>Gorjanski fižol</w:t>
      </w:r>
      <w:r w:rsidR="00A94557">
        <w:t xml:space="preserve"> in jota z mesom -</w:t>
      </w:r>
      <w:r w:rsidRPr="00A94557">
        <w:t xml:space="preserve"> 9,70 EUR</w:t>
      </w:r>
      <w:r w:rsidR="00A94557">
        <w:t xml:space="preserve"> ter g</w:t>
      </w:r>
      <w:r w:rsidRPr="00A94557">
        <w:t>obova juha </w:t>
      </w:r>
      <w:r w:rsidR="00A94557">
        <w:t>-</w:t>
      </w:r>
      <w:r w:rsidRPr="00A94557">
        <w:t xml:space="preserve"> 9,50 EUR</w:t>
      </w:r>
      <w:r w:rsidR="00A94557">
        <w:t>.</w:t>
      </w:r>
    </w:p>
    <w:p w14:paraId="24F299B3" w14:textId="77777777" w:rsidR="00451B37" w:rsidRPr="00A94557" w:rsidRDefault="00451B37" w:rsidP="00DC52F8">
      <w:pPr>
        <w:pStyle w:val="Brezrazmikov"/>
      </w:pPr>
      <w:r w:rsidRPr="00A94557">
        <w:t>Prosim, da javite kaj boste jedli in tudi, če ne boste jedli – HVALA.</w:t>
      </w:r>
    </w:p>
    <w:p w14:paraId="7F8E596B" w14:textId="77777777" w:rsidR="00B03951" w:rsidRPr="00DC52F8" w:rsidRDefault="00B03951" w:rsidP="00D25F18">
      <w:pPr>
        <w:spacing w:after="0" w:line="253" w:lineRule="atLeast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75BA47F8" w14:textId="3C6C6204" w:rsidR="003C218E" w:rsidRPr="00A94557" w:rsidRDefault="00D25F18" w:rsidP="00D25F18">
      <w:pPr>
        <w:spacing w:after="0" w:line="253" w:lineRule="atLeast"/>
        <w:jc w:val="both"/>
        <w:rPr>
          <w:rFonts w:asciiTheme="minorHAnsi" w:hAnsiTheme="minorHAnsi" w:cstheme="minorHAnsi"/>
          <w:b/>
          <w:color w:val="000000" w:themeColor="text1"/>
        </w:rPr>
      </w:pPr>
      <w:r w:rsidRPr="00A94557">
        <w:rPr>
          <w:rFonts w:asciiTheme="minorHAnsi" w:hAnsiTheme="minorHAnsi" w:cstheme="minorHAnsi"/>
          <w:color w:val="000000" w:themeColor="text1"/>
        </w:rPr>
        <w:t>P</w:t>
      </w:r>
      <w:r w:rsidR="00967E3A" w:rsidRPr="00A94557">
        <w:rPr>
          <w:rFonts w:asciiTheme="minorHAnsi" w:hAnsiTheme="minorHAnsi" w:cstheme="minorHAnsi"/>
          <w:color w:val="000000" w:themeColor="text1"/>
        </w:rPr>
        <w:t>rija</w:t>
      </w:r>
      <w:r w:rsidR="0081014F" w:rsidRPr="00A94557">
        <w:rPr>
          <w:rFonts w:asciiTheme="minorHAnsi" w:hAnsiTheme="minorHAnsi" w:cstheme="minorHAnsi"/>
          <w:color w:val="000000" w:themeColor="text1"/>
        </w:rPr>
        <w:t xml:space="preserve">ve sprejemamo </w:t>
      </w:r>
      <w:r w:rsidR="0081014F" w:rsidRPr="00A94557">
        <w:rPr>
          <w:rFonts w:asciiTheme="minorHAnsi" w:hAnsiTheme="minorHAnsi" w:cstheme="minorHAnsi"/>
          <w:b/>
          <w:color w:val="000000" w:themeColor="text1"/>
          <w:u w:val="single"/>
        </w:rPr>
        <w:t xml:space="preserve">do </w:t>
      </w:r>
      <w:r w:rsidR="0035327E"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p</w:t>
      </w:r>
      <w:r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etka,</w:t>
      </w:r>
      <w:r w:rsidR="0081014F"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 </w:t>
      </w:r>
      <w:r w:rsidR="00E20B67"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2</w:t>
      </w:r>
      <w:r w:rsidR="00DD075E"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2</w:t>
      </w:r>
      <w:r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.</w:t>
      </w:r>
      <w:r w:rsidR="00DD075E"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8</w:t>
      </w:r>
      <w:r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.</w:t>
      </w:r>
      <w:r w:rsidR="0081014F" w:rsidRPr="00A94557">
        <w:rPr>
          <w:rFonts w:asciiTheme="minorHAnsi" w:eastAsia="Times New Roman" w:hAnsiTheme="minorHAnsi" w:cstheme="minorHAnsi"/>
          <w:color w:val="000000" w:themeColor="text1"/>
          <w:u w:val="single"/>
          <w:lang w:eastAsia="sl-SI"/>
        </w:rPr>
        <w:t> </w:t>
      </w:r>
      <w:r w:rsidR="0081014F"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202</w:t>
      </w:r>
      <w:r w:rsidR="003F38DD" w:rsidRPr="00A94557">
        <w:rPr>
          <w:rFonts w:asciiTheme="minorHAnsi" w:eastAsia="Times New Roman" w:hAnsiTheme="minorHAnsi" w:cstheme="minorHAnsi"/>
          <w:b/>
          <w:color w:val="000000" w:themeColor="text1"/>
          <w:u w:val="single"/>
          <w:lang w:eastAsia="sl-SI"/>
        </w:rPr>
        <w:t>5</w:t>
      </w:r>
      <w:r w:rsidR="0081014F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 xml:space="preserve">, </w:t>
      </w:r>
      <w:r w:rsidR="0081014F" w:rsidRPr="00A94557">
        <w:rPr>
          <w:rFonts w:asciiTheme="minorHAnsi" w:hAnsiTheme="minorHAnsi" w:cstheme="minorHAnsi"/>
          <w:b/>
          <w:color w:val="000000" w:themeColor="text1"/>
        </w:rPr>
        <w:t xml:space="preserve">preko spletne </w:t>
      </w:r>
      <w:hyperlink r:id="rId12" w:history="1">
        <w:r w:rsidR="00002E3A" w:rsidRPr="00A94557">
          <w:rPr>
            <w:rStyle w:val="Hiperpovezava"/>
            <w:rFonts w:asciiTheme="minorHAnsi" w:hAnsiTheme="minorHAnsi" w:cstheme="minorHAnsi"/>
            <w:b/>
            <w:color w:val="0070C0"/>
          </w:rPr>
          <w:t>E-PRIJAVE</w:t>
        </w:r>
      </w:hyperlink>
      <w:r w:rsidR="007C0603" w:rsidRPr="00A94557">
        <w:rPr>
          <w:rStyle w:val="Hiperpovezava"/>
          <w:rFonts w:asciiTheme="minorHAnsi" w:hAnsiTheme="minorHAnsi" w:cstheme="minorHAnsi"/>
          <w:b/>
          <w:color w:val="000000" w:themeColor="text1"/>
          <w:u w:val="none"/>
        </w:rPr>
        <w:t xml:space="preserve"> </w:t>
      </w:r>
      <w:r w:rsidR="0081014F" w:rsidRPr="00A94557">
        <w:rPr>
          <w:rFonts w:asciiTheme="minorHAnsi" w:hAnsiTheme="minorHAnsi" w:cstheme="minorHAnsi"/>
          <w:b/>
          <w:color w:val="000000" w:themeColor="text1"/>
        </w:rPr>
        <w:t xml:space="preserve">(pritisni nanjo!) ali </w:t>
      </w:r>
      <w:r w:rsidR="0081014F" w:rsidRPr="00A94557">
        <w:rPr>
          <w:rFonts w:asciiTheme="minorHAnsi" w:hAnsiTheme="minorHAnsi" w:cstheme="minorHAnsi"/>
          <w:b/>
          <w:i/>
          <w:color w:val="000000" w:themeColor="text1"/>
          <w:u w:val="single"/>
        </w:rPr>
        <w:t>pisne prijave</w:t>
      </w:r>
      <w:r w:rsidR="0081014F" w:rsidRPr="00A94557">
        <w:rPr>
          <w:rFonts w:asciiTheme="minorHAnsi" w:hAnsiTheme="minorHAnsi" w:cstheme="minorHAnsi"/>
          <w:b/>
          <w:color w:val="000000" w:themeColor="text1"/>
        </w:rPr>
        <w:t xml:space="preserve"> – </w:t>
      </w:r>
    </w:p>
    <w:p w14:paraId="7EF1844B" w14:textId="52071B97" w:rsidR="00A73B72" w:rsidRPr="00A94557" w:rsidRDefault="0081014F" w:rsidP="00D25F18">
      <w:pPr>
        <w:spacing w:after="0" w:line="253" w:lineRule="atLeast"/>
        <w:jc w:val="both"/>
        <w:rPr>
          <w:rFonts w:asciiTheme="minorHAnsi" w:hAnsiTheme="minorHAnsi" w:cstheme="minorHAnsi"/>
          <w:b/>
          <w:color w:val="000000" w:themeColor="text1"/>
        </w:rPr>
      </w:pPr>
      <w:r w:rsidRPr="00A94557">
        <w:rPr>
          <w:rFonts w:asciiTheme="minorHAnsi" w:hAnsiTheme="minorHAnsi" w:cstheme="minorHAnsi"/>
          <w:b/>
          <w:color w:val="000000" w:themeColor="text1"/>
        </w:rPr>
        <w:t>v prilogi!</w:t>
      </w:r>
      <w:r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>.</w:t>
      </w:r>
      <w:r w:rsidR="00D25F18" w:rsidRPr="00A94557">
        <w:rPr>
          <w:rFonts w:asciiTheme="minorHAnsi" w:eastAsia="Times New Roman" w:hAnsiTheme="minorHAnsi" w:cstheme="minorHAnsi"/>
          <w:color w:val="000000" w:themeColor="text1"/>
          <w:lang w:eastAsia="sl-SI"/>
        </w:rPr>
        <w:t xml:space="preserve"> </w:t>
      </w:r>
      <w:r w:rsidR="00D25F18" w:rsidRPr="00A94557">
        <w:rPr>
          <w:rFonts w:asciiTheme="minorHAnsi" w:eastAsia="Times New Roman" w:hAnsiTheme="minorHAnsi" w:cstheme="minorHAnsi"/>
          <w:b/>
          <w:color w:val="000000" w:themeColor="text1"/>
          <w:lang w:eastAsia="sl-SI"/>
        </w:rPr>
        <w:t>P</w:t>
      </w:r>
      <w:r w:rsidR="00002E3A" w:rsidRPr="00A94557">
        <w:rPr>
          <w:rFonts w:asciiTheme="minorHAnsi" w:hAnsiTheme="minorHAnsi" w:cstheme="minorHAnsi"/>
          <w:b/>
          <w:color w:val="000000" w:themeColor="text1"/>
        </w:rPr>
        <w:t>rosim vas</w:t>
      </w:r>
      <w:r w:rsidR="007A5498" w:rsidRPr="00A94557">
        <w:rPr>
          <w:rFonts w:asciiTheme="minorHAnsi" w:hAnsiTheme="minorHAnsi" w:cstheme="minorHAnsi"/>
          <w:b/>
          <w:color w:val="000000" w:themeColor="text1"/>
        </w:rPr>
        <w:t xml:space="preserve">, da javite svoj namen čim prej, da lahko organiziramo spremljevalce, prevoz ... </w:t>
      </w:r>
    </w:p>
    <w:p w14:paraId="745169C2" w14:textId="77777777" w:rsidR="00D25F18" w:rsidRPr="00DC52F8" w:rsidRDefault="00D25F18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04D9A345" w14:textId="3EEF104F" w:rsidR="00967E3A" w:rsidRPr="00A94557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</w:rPr>
      </w:pPr>
      <w:r w:rsidRPr="00A94557">
        <w:rPr>
          <w:rFonts w:asciiTheme="minorHAnsi" w:hAnsiTheme="minorHAnsi" w:cstheme="minorHAnsi"/>
          <w:b/>
          <w:color w:val="000000" w:themeColor="text1"/>
        </w:rPr>
        <w:t>Odjavo obvezno sporočiti vsaj 3 dni pred pohodom – z vsako prijavo osebe na invalidskem vozičku je povezano organiziranje prevoza in pomoči prostovoljcev. Pohod bo izveden samo v lepem vremenu.</w:t>
      </w:r>
    </w:p>
    <w:p w14:paraId="2C594E95" w14:textId="3CD87118" w:rsidR="00967E3A" w:rsidRPr="00DC52F8" w:rsidRDefault="00967E3A" w:rsidP="00967E3A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6FE46F19" w14:textId="3B5F2ABB" w:rsidR="00F539FB" w:rsidRDefault="00967E3A" w:rsidP="00B22E3C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  <w:r w:rsidRPr="00A94557">
        <w:rPr>
          <w:rFonts w:asciiTheme="minorHAnsi" w:eastAsia="Times New Roman" w:hAnsiTheme="minorHAnsi" w:cstheme="minorHAnsi"/>
          <w:b/>
          <w:color w:val="000000" w:themeColor="text1"/>
          <w:lang w:eastAsia="sl-SI"/>
        </w:rPr>
        <w:t xml:space="preserve">V kolikor imate še kakšno vprašanje, nam pišite na e-naslov: </w:t>
      </w:r>
      <w:hyperlink r:id="rId13" w:history="1">
        <w:r w:rsidRPr="00A94557">
          <w:rPr>
            <w:rStyle w:val="Hiperpovezava"/>
            <w:rFonts w:asciiTheme="minorHAnsi" w:eastAsia="Times New Roman" w:hAnsiTheme="minorHAnsi" w:cstheme="minorHAnsi"/>
            <w:b/>
            <w:bCs/>
            <w:color w:val="000000" w:themeColor="text1"/>
            <w:lang w:eastAsia="sl-SI"/>
          </w:rPr>
          <w:t>gogo@pzs.si</w:t>
        </w:r>
      </w:hyperlink>
      <w:r w:rsidRPr="00A94557">
        <w:rPr>
          <w:rFonts w:asciiTheme="minorHAnsi" w:eastAsia="Times New Roman" w:hAnsiTheme="minorHAnsi" w:cstheme="minorHAnsi"/>
          <w:b/>
          <w:bCs/>
          <w:color w:val="000000" w:themeColor="text1"/>
          <w:lang w:eastAsia="sl-SI"/>
        </w:rPr>
        <w:t xml:space="preserve"> </w:t>
      </w:r>
      <w:r w:rsidRPr="00A94557">
        <w:rPr>
          <w:rFonts w:asciiTheme="minorHAnsi" w:eastAsia="Times New Roman" w:hAnsiTheme="minorHAnsi" w:cstheme="minorHAnsi"/>
          <w:b/>
          <w:color w:val="000000" w:themeColor="text1"/>
          <w:lang w:eastAsia="sl-SI"/>
        </w:rPr>
        <w:t xml:space="preserve">ali </w:t>
      </w:r>
      <w:r w:rsidRPr="00A94557">
        <w:rPr>
          <w:rFonts w:asciiTheme="minorHAnsi" w:hAnsiTheme="minorHAnsi" w:cstheme="minorHAnsi"/>
          <w:b/>
          <w:color w:val="000000" w:themeColor="text1"/>
        </w:rPr>
        <w:t xml:space="preserve">na </w:t>
      </w:r>
      <w:proofErr w:type="spellStart"/>
      <w:r w:rsidRPr="00A94557">
        <w:rPr>
          <w:rFonts w:asciiTheme="minorHAnsi" w:hAnsiTheme="minorHAnsi" w:cstheme="minorHAnsi"/>
          <w:b/>
          <w:color w:val="000000" w:themeColor="text1"/>
        </w:rPr>
        <w:t>gsm</w:t>
      </w:r>
      <w:proofErr w:type="spellEnd"/>
      <w:r w:rsidRPr="00A94557">
        <w:rPr>
          <w:rFonts w:asciiTheme="minorHAnsi" w:hAnsiTheme="minorHAnsi" w:cstheme="minorHAnsi"/>
          <w:b/>
          <w:color w:val="000000" w:themeColor="text1"/>
        </w:rPr>
        <w:t>: 031 536 573 – Stojan.</w:t>
      </w:r>
    </w:p>
    <w:p w14:paraId="405FD7ED" w14:textId="77777777" w:rsidR="00DC52F8" w:rsidRPr="00DC52F8" w:rsidRDefault="00DC52F8" w:rsidP="00B22E3C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654E4034" w14:textId="001C5BA1" w:rsidR="00CB1F54" w:rsidRPr="00A94557" w:rsidRDefault="00967E3A" w:rsidP="005D700C">
      <w:pPr>
        <w:pStyle w:val="Brezrazmikov"/>
        <w:jc w:val="right"/>
        <w:rPr>
          <w:rFonts w:asciiTheme="minorHAnsi" w:hAnsiTheme="minorHAnsi" w:cstheme="minorHAnsi"/>
          <w:color w:val="000000" w:themeColor="text1"/>
        </w:rPr>
      </w:pPr>
      <w:r w:rsidRPr="00A94557">
        <w:rPr>
          <w:rFonts w:asciiTheme="minorHAnsi" w:hAnsiTheme="minorHAnsi" w:cstheme="minorHAnsi"/>
          <w:b/>
          <w:color w:val="000000" w:themeColor="text1"/>
        </w:rPr>
        <w:t xml:space="preserve">Naslednji pohod: </w:t>
      </w:r>
      <w:r w:rsidR="00D25F18" w:rsidRPr="00A94557">
        <w:rPr>
          <w:rFonts w:asciiTheme="minorHAnsi" w:hAnsiTheme="minorHAnsi" w:cstheme="minorHAnsi"/>
          <w:b/>
          <w:color w:val="000000" w:themeColor="text1"/>
        </w:rPr>
        <w:t>sobota</w:t>
      </w:r>
      <w:r w:rsidRPr="00A94557">
        <w:rPr>
          <w:rFonts w:asciiTheme="minorHAnsi" w:hAnsiTheme="minorHAnsi" w:cstheme="minorHAnsi"/>
          <w:b/>
          <w:color w:val="000000" w:themeColor="text1"/>
        </w:rPr>
        <w:t>,</w:t>
      </w:r>
      <w:r w:rsidR="007A5498" w:rsidRPr="00A94557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D075E" w:rsidRPr="00A94557">
        <w:rPr>
          <w:rFonts w:asciiTheme="minorHAnsi" w:hAnsiTheme="minorHAnsi" w:cstheme="minorHAnsi"/>
          <w:b/>
          <w:color w:val="000000" w:themeColor="text1"/>
        </w:rPr>
        <w:t>6</w:t>
      </w:r>
      <w:r w:rsidR="007A5498" w:rsidRPr="00A94557">
        <w:rPr>
          <w:rFonts w:asciiTheme="minorHAnsi" w:hAnsiTheme="minorHAnsi" w:cstheme="minorHAnsi"/>
          <w:b/>
          <w:color w:val="000000" w:themeColor="text1"/>
        </w:rPr>
        <w:t xml:space="preserve">. </w:t>
      </w:r>
      <w:r w:rsidR="00DD075E" w:rsidRPr="00A94557">
        <w:rPr>
          <w:rFonts w:asciiTheme="minorHAnsi" w:hAnsiTheme="minorHAnsi" w:cstheme="minorHAnsi"/>
          <w:b/>
          <w:color w:val="000000" w:themeColor="text1"/>
        </w:rPr>
        <w:t>september</w:t>
      </w:r>
      <w:r w:rsidR="003F38DD" w:rsidRPr="00A94557">
        <w:rPr>
          <w:rFonts w:asciiTheme="minorHAnsi" w:hAnsiTheme="minorHAnsi" w:cstheme="minorHAnsi"/>
          <w:b/>
          <w:color w:val="000000" w:themeColor="text1"/>
        </w:rPr>
        <w:t xml:space="preserve"> 2025</w:t>
      </w:r>
      <w:r w:rsidRPr="00A94557">
        <w:rPr>
          <w:rFonts w:asciiTheme="minorHAnsi" w:hAnsiTheme="minorHAnsi" w:cstheme="minorHAnsi"/>
          <w:b/>
          <w:color w:val="000000" w:themeColor="text1"/>
        </w:rPr>
        <w:t>,</w:t>
      </w:r>
      <w:r w:rsidR="00D52308">
        <w:rPr>
          <w:rFonts w:asciiTheme="minorHAnsi" w:hAnsiTheme="minorHAnsi" w:cstheme="minorHAnsi"/>
          <w:b/>
          <w:color w:val="000000" w:themeColor="text1"/>
        </w:rPr>
        <w:t xml:space="preserve"> ???</w:t>
      </w:r>
      <w:r w:rsidR="00F816D5" w:rsidRPr="00A94557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DD075E" w:rsidRPr="00A94557">
        <w:rPr>
          <w:rFonts w:asciiTheme="minorHAnsi" w:hAnsiTheme="minorHAnsi" w:cstheme="minorHAnsi"/>
          <w:b/>
          <w:color w:val="000000" w:themeColor="text1"/>
        </w:rPr>
        <w:t>Kokoš</w:t>
      </w:r>
    </w:p>
    <w:sectPr w:rsidR="00CB1F54" w:rsidRPr="00A94557" w:rsidSect="00C236F7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CF07E" w14:textId="77777777" w:rsidR="003C3E70" w:rsidRDefault="003C3E70" w:rsidP="00CB1F54">
      <w:pPr>
        <w:spacing w:after="0" w:line="240" w:lineRule="auto"/>
      </w:pPr>
      <w:r>
        <w:separator/>
      </w:r>
    </w:p>
  </w:endnote>
  <w:endnote w:type="continuationSeparator" w:id="0">
    <w:p w14:paraId="26774C0E" w14:textId="77777777" w:rsidR="003C3E70" w:rsidRDefault="003C3E70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DEA0D" w14:textId="77777777" w:rsidR="002B4C3E" w:rsidRDefault="002B4C3E" w:rsidP="002B4C3E">
    <w:pPr>
      <w:pStyle w:val="Noga"/>
      <w:tabs>
        <w:tab w:val="center" w:pos="5386"/>
        <w:tab w:val="left" w:pos="6825"/>
      </w:tabs>
    </w:pPr>
    <w:r>
      <w:rPr>
        <w:noProof/>
        <w:lang w:eastAsia="sl-SI"/>
      </w:rPr>
      <w:drawing>
        <wp:anchor distT="0" distB="0" distL="114300" distR="114300" simplePos="0" relativeHeight="251664896" behindDoc="0" locked="0" layoutInCell="1" allowOverlap="1" wp14:anchorId="4BA8D12F" wp14:editId="266DD776">
          <wp:simplePos x="0" y="0"/>
          <wp:positionH relativeFrom="column">
            <wp:posOffset>824042</wp:posOffset>
          </wp:positionH>
          <wp:positionV relativeFrom="paragraph">
            <wp:posOffset>-29378</wp:posOffset>
          </wp:positionV>
          <wp:extent cx="429796" cy="324000"/>
          <wp:effectExtent l="0" t="0" r="8890" b="0"/>
          <wp:wrapNone/>
          <wp:docPr id="172853615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96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824" behindDoc="0" locked="0" layoutInCell="1" allowOverlap="1" wp14:anchorId="5EEF861C" wp14:editId="25F8BB83">
          <wp:simplePos x="0" y="0"/>
          <wp:positionH relativeFrom="column">
            <wp:posOffset>4519581</wp:posOffset>
          </wp:positionH>
          <wp:positionV relativeFrom="paragraph">
            <wp:posOffset>3475</wp:posOffset>
          </wp:positionV>
          <wp:extent cx="303392" cy="324000"/>
          <wp:effectExtent l="0" t="0" r="1905" b="0"/>
          <wp:wrapNone/>
          <wp:docPr id="16949531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92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523E542D" wp14:editId="3C30160B">
          <wp:simplePos x="0" y="0"/>
          <wp:positionH relativeFrom="column">
            <wp:posOffset>5180365</wp:posOffset>
          </wp:positionH>
          <wp:positionV relativeFrom="paragraph">
            <wp:posOffset>-26816</wp:posOffset>
          </wp:positionV>
          <wp:extent cx="904695" cy="324000"/>
          <wp:effectExtent l="0" t="0" r="0" b="0"/>
          <wp:wrapNone/>
          <wp:docPr id="145131726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695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 wp14:anchorId="1BCA79B7" wp14:editId="41AC3387">
          <wp:simplePos x="0" y="0"/>
          <wp:positionH relativeFrom="column">
            <wp:posOffset>1644183</wp:posOffset>
          </wp:positionH>
          <wp:positionV relativeFrom="paragraph">
            <wp:posOffset>-29950</wp:posOffset>
          </wp:positionV>
          <wp:extent cx="800100" cy="323850"/>
          <wp:effectExtent l="0" t="0" r="0" b="0"/>
          <wp:wrapNone/>
          <wp:docPr id="90235992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sl-SI"/>
      </w:rPr>
      <w:drawing>
        <wp:anchor distT="0" distB="0" distL="114300" distR="114300" simplePos="0" relativeHeight="251662848" behindDoc="0" locked="0" layoutInCell="1" allowOverlap="1" wp14:anchorId="064197EA" wp14:editId="1D6DA5A1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1487170" cy="251460"/>
          <wp:effectExtent l="0" t="0" r="0" b="0"/>
          <wp:wrapNone/>
          <wp:docPr id="201954361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>
      <w:tab/>
    </w:r>
  </w:p>
  <w:p w14:paraId="033AEE79" w14:textId="0A60A81C" w:rsidR="00A61699" w:rsidRDefault="00A61699" w:rsidP="00A61699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F2FF6" w14:textId="77777777" w:rsidR="003C3E70" w:rsidRDefault="003C3E70" w:rsidP="00CB1F54">
      <w:pPr>
        <w:spacing w:after="0" w:line="240" w:lineRule="auto"/>
      </w:pPr>
      <w:r>
        <w:separator/>
      </w:r>
    </w:p>
  </w:footnote>
  <w:footnote w:type="continuationSeparator" w:id="0">
    <w:p w14:paraId="436DA775" w14:textId="77777777" w:rsidR="003C3E70" w:rsidRDefault="003C3E70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0B103" w14:textId="77777777" w:rsidR="00CB1F54" w:rsidRDefault="003C3E70">
    <w:pPr>
      <w:pStyle w:val="Glava"/>
    </w:pPr>
    <w:r>
      <w:rPr>
        <w:noProof/>
        <w:lang w:eastAsia="sl-SI"/>
      </w:rPr>
      <w:pict w14:anchorId="0C994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0" o:spid="_x0000_s2062" type="#_x0000_t75" style="position:absolute;margin-left:0;margin-top:0;width:595.7pt;height:844.8pt;z-index:-251658752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C0A19" w14:textId="77777777" w:rsidR="00CB1F54" w:rsidRDefault="003C3E70">
    <w:pPr>
      <w:pStyle w:val="Glava"/>
    </w:pPr>
    <w:r>
      <w:rPr>
        <w:noProof/>
        <w:lang w:eastAsia="sl-SI"/>
      </w:rPr>
      <w:pict w14:anchorId="6EF57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41" o:spid="_x0000_s2063" type="#_x0000_t75" style="position:absolute;margin-left:-28.55pt;margin-top:-21.3pt;width:595.7pt;height:844.8pt;z-index:-251657728;mso-position-horizontal-relative:margin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B1DBC" w14:textId="77777777" w:rsidR="00CB1F54" w:rsidRDefault="003C3E70">
    <w:pPr>
      <w:pStyle w:val="Glava"/>
    </w:pPr>
    <w:r>
      <w:rPr>
        <w:noProof/>
        <w:lang w:eastAsia="sl-SI"/>
      </w:rPr>
      <w:pict w14:anchorId="0AAF4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2739" o:spid="_x0000_s2061" type="#_x0000_t75" style="position:absolute;margin-left:0;margin-top:0;width:595.7pt;height:844.8pt;z-index:-251659776;mso-position-horizontal:center;mso-position-horizontal-relative:margin;mso-position-vertical:center;mso-position-vertical-relative:margin" o:allowincell="f">
          <v:imagedata r:id="rId1" o:title="Dopis inPlaninec-2021-PODLAGA-modra 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30.25pt;height:530.25pt;visibility:visible;mso-wrap-style:square" o:bullet="t">
        <v:imagedata r:id="rId1" o:title=""/>
      </v:shape>
    </w:pict>
  </w:numPicBullet>
  <w:abstractNum w:abstractNumId="0" w15:restartNumberingAfterBreak="0">
    <w:nsid w:val="1F566EEB"/>
    <w:multiLevelType w:val="hybridMultilevel"/>
    <w:tmpl w:val="DA1AB44E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46C07"/>
    <w:multiLevelType w:val="hybridMultilevel"/>
    <w:tmpl w:val="D63690DC"/>
    <w:lvl w:ilvl="0" w:tplc="10C01B5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E4D38"/>
    <w:multiLevelType w:val="hybridMultilevel"/>
    <w:tmpl w:val="663C9194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E62D6"/>
    <w:multiLevelType w:val="hybridMultilevel"/>
    <w:tmpl w:val="43208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43C0D"/>
    <w:multiLevelType w:val="hybridMultilevel"/>
    <w:tmpl w:val="437C4078"/>
    <w:lvl w:ilvl="0" w:tplc="0EF8845C">
      <w:start w:val="1"/>
      <w:numFmt w:val="bullet"/>
      <w:lvlText w:val=""/>
      <w:lvlPicBulletId w:val="0"/>
      <w:lvlJc w:val="left"/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A11CE"/>
    <w:multiLevelType w:val="hybridMultilevel"/>
    <w:tmpl w:val="7C5EC102"/>
    <w:lvl w:ilvl="0" w:tplc="F4CAB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B67F0"/>
    <w:multiLevelType w:val="hybridMultilevel"/>
    <w:tmpl w:val="2494989E"/>
    <w:lvl w:ilvl="0" w:tplc="E402A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555D3"/>
    <w:multiLevelType w:val="hybridMultilevel"/>
    <w:tmpl w:val="A9DA9F2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44892"/>
    <w:multiLevelType w:val="hybridMultilevel"/>
    <w:tmpl w:val="233611F0"/>
    <w:lvl w:ilvl="0" w:tplc="FD1E1F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93852"/>
    <w:multiLevelType w:val="hybridMultilevel"/>
    <w:tmpl w:val="9FEE1D88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54"/>
    <w:rsid w:val="00002E3A"/>
    <w:rsid w:val="0001546E"/>
    <w:rsid w:val="0003186E"/>
    <w:rsid w:val="00031ABF"/>
    <w:rsid w:val="00035269"/>
    <w:rsid w:val="00036CC7"/>
    <w:rsid w:val="00055862"/>
    <w:rsid w:val="0007031C"/>
    <w:rsid w:val="00073796"/>
    <w:rsid w:val="00081B39"/>
    <w:rsid w:val="000822CA"/>
    <w:rsid w:val="000A0316"/>
    <w:rsid w:val="000A5886"/>
    <w:rsid w:val="001109BE"/>
    <w:rsid w:val="00146617"/>
    <w:rsid w:val="00156689"/>
    <w:rsid w:val="00164532"/>
    <w:rsid w:val="001679C0"/>
    <w:rsid w:val="00177671"/>
    <w:rsid w:val="00184B4D"/>
    <w:rsid w:val="001863E3"/>
    <w:rsid w:val="00186AF1"/>
    <w:rsid w:val="001B25C5"/>
    <w:rsid w:val="001C3515"/>
    <w:rsid w:val="001D004F"/>
    <w:rsid w:val="002007F3"/>
    <w:rsid w:val="00220E40"/>
    <w:rsid w:val="00222838"/>
    <w:rsid w:val="0022573D"/>
    <w:rsid w:val="00241A61"/>
    <w:rsid w:val="00250702"/>
    <w:rsid w:val="00266517"/>
    <w:rsid w:val="00272DD5"/>
    <w:rsid w:val="00282270"/>
    <w:rsid w:val="00297D7C"/>
    <w:rsid w:val="002A3269"/>
    <w:rsid w:val="002A4CC3"/>
    <w:rsid w:val="002A74BD"/>
    <w:rsid w:val="002B25FA"/>
    <w:rsid w:val="002B4C3E"/>
    <w:rsid w:val="002F1853"/>
    <w:rsid w:val="00305A6F"/>
    <w:rsid w:val="00334655"/>
    <w:rsid w:val="003410C8"/>
    <w:rsid w:val="0035327E"/>
    <w:rsid w:val="003608D4"/>
    <w:rsid w:val="00394A40"/>
    <w:rsid w:val="003A54B0"/>
    <w:rsid w:val="003A798B"/>
    <w:rsid w:val="003A7EEB"/>
    <w:rsid w:val="003C01A9"/>
    <w:rsid w:val="003C1CE0"/>
    <w:rsid w:val="003C218E"/>
    <w:rsid w:val="003C3E70"/>
    <w:rsid w:val="003E5E38"/>
    <w:rsid w:val="003F2CD0"/>
    <w:rsid w:val="003F38DD"/>
    <w:rsid w:val="003F69BC"/>
    <w:rsid w:val="00405693"/>
    <w:rsid w:val="004072CA"/>
    <w:rsid w:val="0041012C"/>
    <w:rsid w:val="00432CB3"/>
    <w:rsid w:val="00441C2A"/>
    <w:rsid w:val="00442B5E"/>
    <w:rsid w:val="00451B37"/>
    <w:rsid w:val="004615E3"/>
    <w:rsid w:val="00474806"/>
    <w:rsid w:val="004804A1"/>
    <w:rsid w:val="004A7CC9"/>
    <w:rsid w:val="004C0F0A"/>
    <w:rsid w:val="004F3F84"/>
    <w:rsid w:val="00530A62"/>
    <w:rsid w:val="0055543F"/>
    <w:rsid w:val="005649F3"/>
    <w:rsid w:val="005779C1"/>
    <w:rsid w:val="00587EE3"/>
    <w:rsid w:val="00590EA4"/>
    <w:rsid w:val="00594278"/>
    <w:rsid w:val="005A7C71"/>
    <w:rsid w:val="005B5897"/>
    <w:rsid w:val="005D17F9"/>
    <w:rsid w:val="005D700C"/>
    <w:rsid w:val="00613CCB"/>
    <w:rsid w:val="00615E6A"/>
    <w:rsid w:val="00624347"/>
    <w:rsid w:val="00652DB0"/>
    <w:rsid w:val="0065365E"/>
    <w:rsid w:val="00674532"/>
    <w:rsid w:val="006808BC"/>
    <w:rsid w:val="006B46E6"/>
    <w:rsid w:val="006B48C1"/>
    <w:rsid w:val="006D21F3"/>
    <w:rsid w:val="006E625D"/>
    <w:rsid w:val="006F3C15"/>
    <w:rsid w:val="006F7818"/>
    <w:rsid w:val="00724D87"/>
    <w:rsid w:val="00733819"/>
    <w:rsid w:val="0073701E"/>
    <w:rsid w:val="007401F6"/>
    <w:rsid w:val="00747728"/>
    <w:rsid w:val="007617A8"/>
    <w:rsid w:val="007637C5"/>
    <w:rsid w:val="00780B32"/>
    <w:rsid w:val="007A4F4F"/>
    <w:rsid w:val="007A5498"/>
    <w:rsid w:val="007A5B52"/>
    <w:rsid w:val="007C0603"/>
    <w:rsid w:val="00800620"/>
    <w:rsid w:val="0081014F"/>
    <w:rsid w:val="00812465"/>
    <w:rsid w:val="00816504"/>
    <w:rsid w:val="00822A55"/>
    <w:rsid w:val="00844956"/>
    <w:rsid w:val="0087133F"/>
    <w:rsid w:val="00886B1A"/>
    <w:rsid w:val="008B61FD"/>
    <w:rsid w:val="008C53FA"/>
    <w:rsid w:val="008D16DA"/>
    <w:rsid w:val="008F0482"/>
    <w:rsid w:val="00915B7B"/>
    <w:rsid w:val="009371F7"/>
    <w:rsid w:val="00943EE9"/>
    <w:rsid w:val="009448E8"/>
    <w:rsid w:val="0094793A"/>
    <w:rsid w:val="00963911"/>
    <w:rsid w:val="00967E3A"/>
    <w:rsid w:val="009A5004"/>
    <w:rsid w:val="009A5656"/>
    <w:rsid w:val="009F2193"/>
    <w:rsid w:val="00A00A22"/>
    <w:rsid w:val="00A12845"/>
    <w:rsid w:val="00A15226"/>
    <w:rsid w:val="00A370D6"/>
    <w:rsid w:val="00A42B36"/>
    <w:rsid w:val="00A53564"/>
    <w:rsid w:val="00A61699"/>
    <w:rsid w:val="00A62008"/>
    <w:rsid w:val="00A67716"/>
    <w:rsid w:val="00A73B72"/>
    <w:rsid w:val="00A75FB0"/>
    <w:rsid w:val="00A8179E"/>
    <w:rsid w:val="00A917C7"/>
    <w:rsid w:val="00A94557"/>
    <w:rsid w:val="00A969EA"/>
    <w:rsid w:val="00AA3E7C"/>
    <w:rsid w:val="00AB33C9"/>
    <w:rsid w:val="00AB5498"/>
    <w:rsid w:val="00AC0767"/>
    <w:rsid w:val="00AC420E"/>
    <w:rsid w:val="00AD467A"/>
    <w:rsid w:val="00AE3EF7"/>
    <w:rsid w:val="00AF43F2"/>
    <w:rsid w:val="00B03951"/>
    <w:rsid w:val="00B106E7"/>
    <w:rsid w:val="00B22E3C"/>
    <w:rsid w:val="00B44715"/>
    <w:rsid w:val="00B51B31"/>
    <w:rsid w:val="00B760FC"/>
    <w:rsid w:val="00B917B4"/>
    <w:rsid w:val="00BB243C"/>
    <w:rsid w:val="00BB3DA0"/>
    <w:rsid w:val="00BB792B"/>
    <w:rsid w:val="00C15EF3"/>
    <w:rsid w:val="00C236F7"/>
    <w:rsid w:val="00C24DC9"/>
    <w:rsid w:val="00C3306A"/>
    <w:rsid w:val="00C35AB0"/>
    <w:rsid w:val="00C61114"/>
    <w:rsid w:val="00C759EF"/>
    <w:rsid w:val="00CA2731"/>
    <w:rsid w:val="00CB1F54"/>
    <w:rsid w:val="00CB22F0"/>
    <w:rsid w:val="00CD7E78"/>
    <w:rsid w:val="00D25F18"/>
    <w:rsid w:val="00D32C14"/>
    <w:rsid w:val="00D32ED8"/>
    <w:rsid w:val="00D47BAE"/>
    <w:rsid w:val="00D52308"/>
    <w:rsid w:val="00D60042"/>
    <w:rsid w:val="00D62674"/>
    <w:rsid w:val="00D63E30"/>
    <w:rsid w:val="00D81308"/>
    <w:rsid w:val="00D92E05"/>
    <w:rsid w:val="00DA0F69"/>
    <w:rsid w:val="00DA3C32"/>
    <w:rsid w:val="00DB08B3"/>
    <w:rsid w:val="00DC52F8"/>
    <w:rsid w:val="00DC5D52"/>
    <w:rsid w:val="00DD075E"/>
    <w:rsid w:val="00DE602F"/>
    <w:rsid w:val="00E01AC4"/>
    <w:rsid w:val="00E20B67"/>
    <w:rsid w:val="00E21139"/>
    <w:rsid w:val="00E27306"/>
    <w:rsid w:val="00E64D3A"/>
    <w:rsid w:val="00E76981"/>
    <w:rsid w:val="00E772A3"/>
    <w:rsid w:val="00E91F03"/>
    <w:rsid w:val="00E95786"/>
    <w:rsid w:val="00E96703"/>
    <w:rsid w:val="00EA3EE3"/>
    <w:rsid w:val="00EA49B0"/>
    <w:rsid w:val="00ED4BF6"/>
    <w:rsid w:val="00ED4D4E"/>
    <w:rsid w:val="00F0641C"/>
    <w:rsid w:val="00F14F32"/>
    <w:rsid w:val="00F25FD7"/>
    <w:rsid w:val="00F34E09"/>
    <w:rsid w:val="00F36863"/>
    <w:rsid w:val="00F43E14"/>
    <w:rsid w:val="00F539FB"/>
    <w:rsid w:val="00F65F2E"/>
    <w:rsid w:val="00F6751C"/>
    <w:rsid w:val="00F72927"/>
    <w:rsid w:val="00F816D5"/>
    <w:rsid w:val="00F9170C"/>
    <w:rsid w:val="00F96EE6"/>
    <w:rsid w:val="00FA2B58"/>
    <w:rsid w:val="00FB395C"/>
    <w:rsid w:val="00FE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1BDE9AB"/>
  <w15:chartTrackingRefBased/>
  <w15:docId w15:val="{41A76063-4A69-4B74-A70D-1E5AA32C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D32ED8"/>
    <w:pPr>
      <w:ind w:left="720"/>
      <w:contextualSpacing/>
    </w:pPr>
  </w:style>
  <w:style w:type="table" w:styleId="Tabelamrea">
    <w:name w:val="Table Grid"/>
    <w:basedOn w:val="Navadnatabela"/>
    <w:uiPriority w:val="59"/>
    <w:rsid w:val="00F25F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F25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0767"/>
    <w:rPr>
      <w:color w:val="0000FF"/>
      <w:u w:val="single"/>
    </w:rPr>
  </w:style>
  <w:style w:type="paragraph" w:styleId="Brezrazmikov">
    <w:name w:val="No Spacing"/>
    <w:uiPriority w:val="1"/>
    <w:qFormat/>
    <w:rsid w:val="00967E3A"/>
    <w:rPr>
      <w:sz w:val="22"/>
      <w:szCs w:val="22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C0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8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ogo@pzs.s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258rYA6Eg75Sdkn37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B243A-E536-474A-8A82-24BD7CF46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natasa</cp:lastModifiedBy>
  <cp:revision>2</cp:revision>
  <dcterms:created xsi:type="dcterms:W3CDTF">2025-08-14T05:42:00Z</dcterms:created>
  <dcterms:modified xsi:type="dcterms:W3CDTF">2025-08-14T05:42:00Z</dcterms:modified>
</cp:coreProperties>
</file>