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3"/>
  <w:body>
    <w:p w14:paraId="2BB4B18D" w14:textId="77777777" w:rsidR="000168F0" w:rsidRPr="0053378F" w:rsidRDefault="000168F0" w:rsidP="007D7E5E">
      <w:pPr>
        <w:pStyle w:val="Naslov1"/>
      </w:pPr>
      <w:r w:rsidRPr="0053378F">
        <w:t xml:space="preserve">TEŽAVE IN REŠITVE NA PODROČJU </w:t>
      </w:r>
      <w:r>
        <w:t>ŠTUDIJSKEGA GRADIVA</w:t>
      </w:r>
    </w:p>
    <w:p w14:paraId="4E0C321B" w14:textId="77777777" w:rsidR="000168F0" w:rsidRPr="000654B3" w:rsidRDefault="000168F0" w:rsidP="007D7E5E">
      <w:pPr>
        <w:pStyle w:val="Naslov2"/>
        <w:rPr>
          <w:rFonts w:eastAsia="Times New Roman"/>
        </w:rPr>
      </w:pPr>
      <w:r w:rsidRPr="000654B3">
        <w:rPr>
          <w:rFonts w:eastAsia="Times New Roman"/>
        </w:rPr>
        <w:t>Organizacija in urejanje študijskega gradiva</w:t>
      </w:r>
    </w:p>
    <w:p w14:paraId="44EB2560" w14:textId="77777777" w:rsidR="000168F0" w:rsidRDefault="000168F0" w:rsidP="007D7E5E">
      <w:pPr>
        <w:spacing w:after="120"/>
        <w:rPr>
          <w:b/>
          <w:szCs w:val="24"/>
        </w:rPr>
      </w:pPr>
      <w:r>
        <w:rPr>
          <w:b/>
          <w:szCs w:val="24"/>
        </w:rPr>
        <w:t>Priporočilo visokošolskim institucijam</w:t>
      </w:r>
    </w:p>
    <w:p w14:paraId="0C05BF7A" w14:textId="77777777" w:rsidR="000168F0" w:rsidRPr="000654B3" w:rsidRDefault="000168F0" w:rsidP="007D7E5E">
      <w:pPr>
        <w:spacing w:after="120"/>
        <w:rPr>
          <w:szCs w:val="24"/>
        </w:rPr>
      </w:pPr>
      <w:r>
        <w:rPr>
          <w:szCs w:val="24"/>
        </w:rPr>
        <w:t>O</w:t>
      </w:r>
      <w:r w:rsidRPr="000654B3">
        <w:rPr>
          <w:szCs w:val="24"/>
        </w:rPr>
        <w:t>rganiziraj</w:t>
      </w:r>
      <w:r>
        <w:rPr>
          <w:szCs w:val="24"/>
        </w:rPr>
        <w:t>te</w:t>
      </w:r>
      <w:r w:rsidRPr="000654B3">
        <w:rPr>
          <w:szCs w:val="24"/>
        </w:rPr>
        <w:t xml:space="preserve"> spletno shrambo študijskega gradiva na enem mestu, saj shranjevanje gradiva na različnih spletnih lokacijah povzroči manjšo preglednost ter posledično stisko študentov, ki zaradi težav, s katerimi se soočajo, težje pregledujejo različne platforme oz. se pri iskanju gradiva težje organizirajo in znajdejo.</w:t>
      </w:r>
    </w:p>
    <w:p w14:paraId="538F5880" w14:textId="77777777" w:rsidR="000168F0" w:rsidRDefault="000168F0" w:rsidP="007D7E5E">
      <w:pPr>
        <w:spacing w:after="120"/>
        <w:rPr>
          <w:b/>
          <w:szCs w:val="24"/>
        </w:rPr>
      </w:pPr>
      <w:r>
        <w:rPr>
          <w:b/>
          <w:szCs w:val="24"/>
        </w:rPr>
        <w:t>Priporočilo za študente</w:t>
      </w:r>
    </w:p>
    <w:p w14:paraId="3D4314A5" w14:textId="77777777" w:rsidR="000168F0" w:rsidRDefault="000168F0" w:rsidP="007D7E5E">
      <w:pPr>
        <w:rPr>
          <w:szCs w:val="24"/>
        </w:rPr>
      </w:pPr>
      <w:r>
        <w:rPr>
          <w:szCs w:val="24"/>
        </w:rPr>
        <w:t>Glede</w:t>
      </w:r>
      <w:r w:rsidRPr="000654B3">
        <w:rPr>
          <w:szCs w:val="24"/>
        </w:rPr>
        <w:t xml:space="preserve"> težav pri zbiranju študijskega gradiva</w:t>
      </w:r>
      <w:r>
        <w:rPr>
          <w:szCs w:val="24"/>
        </w:rPr>
        <w:t xml:space="preserve"> se </w:t>
      </w:r>
      <w:r w:rsidRPr="000654B3">
        <w:rPr>
          <w:szCs w:val="24"/>
        </w:rPr>
        <w:t>obrn</w:t>
      </w:r>
      <w:r>
        <w:rPr>
          <w:szCs w:val="24"/>
        </w:rPr>
        <w:t>i</w:t>
      </w:r>
      <w:r w:rsidRPr="000654B3">
        <w:rPr>
          <w:szCs w:val="24"/>
        </w:rPr>
        <w:t>te na študente tutorje na vaši fakulteti</w:t>
      </w:r>
      <w:r>
        <w:rPr>
          <w:szCs w:val="24"/>
        </w:rPr>
        <w:t>. T</w:t>
      </w:r>
      <w:r w:rsidRPr="000654B3">
        <w:rPr>
          <w:szCs w:val="24"/>
        </w:rPr>
        <w:t xml:space="preserve">o so izbrani kolegi iz višjih letnikov, ki so vaš del študijske poti že opravili in najverjetneje imajo odgovore na vaša vprašanja. </w:t>
      </w:r>
    </w:p>
    <w:p w14:paraId="517BD83B" w14:textId="77777777" w:rsidR="000168F0" w:rsidRDefault="000168F0" w:rsidP="007D7E5E">
      <w:pPr>
        <w:rPr>
          <w:szCs w:val="24"/>
        </w:rPr>
      </w:pPr>
      <w:r w:rsidRPr="000654B3">
        <w:rPr>
          <w:szCs w:val="24"/>
        </w:rPr>
        <w:t xml:space="preserve">Študentom prvih letnikov na nekaterih fakultetah nudijo podporo </w:t>
      </w:r>
      <w:r>
        <w:rPr>
          <w:szCs w:val="24"/>
        </w:rPr>
        <w:t xml:space="preserve">tako imenovani </w:t>
      </w:r>
      <w:r w:rsidRPr="00697B3D">
        <w:rPr>
          <w:b/>
          <w:szCs w:val="24"/>
        </w:rPr>
        <w:t>uvajalni tutorji</w:t>
      </w:r>
      <w:r w:rsidRPr="000654B3">
        <w:rPr>
          <w:szCs w:val="24"/>
        </w:rPr>
        <w:t xml:space="preserve">, ki </w:t>
      </w:r>
      <w:r>
        <w:rPr>
          <w:szCs w:val="24"/>
        </w:rPr>
        <w:t>študentom</w:t>
      </w:r>
      <w:r w:rsidRPr="000654B3">
        <w:rPr>
          <w:szCs w:val="24"/>
        </w:rPr>
        <w:t xml:space="preserve"> poleg zbiranja gradiva lahko svetujejo tudi v zvezi s splošno organizacijo študija, študentskega življenja, učinkovitega pripravljanja na izpite ipd. </w:t>
      </w:r>
    </w:p>
    <w:p w14:paraId="1723248E" w14:textId="77777777" w:rsidR="000168F0" w:rsidRPr="000654B3" w:rsidRDefault="000168F0" w:rsidP="007D7E5E">
      <w:pPr>
        <w:rPr>
          <w:szCs w:val="24"/>
        </w:rPr>
      </w:pPr>
      <w:r w:rsidRPr="000654B3">
        <w:rPr>
          <w:szCs w:val="24"/>
        </w:rPr>
        <w:t xml:space="preserve">Če imate specifične težave, izhajajoče iz statusa študenta s posebnimi potrebami, vam bo morda lažje pomagal študent – </w:t>
      </w:r>
      <w:r w:rsidRPr="00697B3D">
        <w:rPr>
          <w:b/>
          <w:szCs w:val="24"/>
        </w:rPr>
        <w:t>tutor za študente s posebnimi potrebami</w:t>
      </w:r>
      <w:r w:rsidRPr="000654B3">
        <w:rPr>
          <w:szCs w:val="24"/>
        </w:rPr>
        <w:t>, ki ima izkušnje in znanja glede ukrepanja v različnih situacijah.</w:t>
      </w:r>
    </w:p>
    <w:p w14:paraId="3A3E1C40" w14:textId="77777777" w:rsidR="000168F0" w:rsidRPr="000654B3" w:rsidRDefault="000168F0" w:rsidP="007D7E5E">
      <w:pPr>
        <w:pStyle w:val="Naslov2"/>
        <w:rPr>
          <w:rFonts w:eastAsia="Times New Roman"/>
        </w:rPr>
      </w:pPr>
      <w:r w:rsidRPr="000654B3">
        <w:rPr>
          <w:rFonts w:eastAsia="Times New Roman"/>
        </w:rPr>
        <w:t>Težje dostopanje do študijskega gradiva</w:t>
      </w:r>
    </w:p>
    <w:p w14:paraId="7BCE93B8" w14:textId="02965163" w:rsidR="000168F0" w:rsidRDefault="000168F0" w:rsidP="007D7E5E">
      <w:pPr>
        <w:spacing w:after="120"/>
        <w:rPr>
          <w:szCs w:val="24"/>
        </w:rPr>
      </w:pPr>
      <w:r w:rsidRPr="000654B3">
        <w:rPr>
          <w:szCs w:val="24"/>
        </w:rPr>
        <w:t xml:space="preserve">V okviru priporočil visokošolskim učiteljem stalno izpostavljamo pomen dostopnosti gradiv za študente s posebnimi potrebami. Naše smernice si lahko ogledate na naši spletni strani pod </w:t>
      </w:r>
      <w:hyperlink r:id="rId8" w:history="1">
        <w:r w:rsidRPr="00697B3D">
          <w:rPr>
            <w:rStyle w:val="Hiperpovezava"/>
            <w:color w:val="2F5496" w:themeColor="accent1" w:themeShade="BF"/>
            <w:szCs w:val="24"/>
          </w:rPr>
          <w:t>Prilagoditve študijskih gradiv</w:t>
        </w:r>
      </w:hyperlink>
      <w:r w:rsidRPr="000654B3">
        <w:rPr>
          <w:szCs w:val="24"/>
        </w:rPr>
        <w:t xml:space="preserve">. </w:t>
      </w:r>
    </w:p>
    <w:p w14:paraId="3F05FD32" w14:textId="77777777" w:rsidR="000168F0" w:rsidRPr="000654B3" w:rsidRDefault="000168F0" w:rsidP="007D7E5E">
      <w:pPr>
        <w:rPr>
          <w:szCs w:val="24"/>
        </w:rPr>
      </w:pPr>
      <w:r w:rsidRPr="000654B3">
        <w:rPr>
          <w:szCs w:val="24"/>
        </w:rPr>
        <w:lastRenderedPageBreak/>
        <w:t xml:space="preserve">V kolikor se pojavljajo </w:t>
      </w:r>
      <w:r w:rsidRPr="00697B3D">
        <w:rPr>
          <w:b/>
          <w:szCs w:val="24"/>
        </w:rPr>
        <w:t>dodatne potrebe</w:t>
      </w:r>
      <w:r w:rsidRPr="000654B3">
        <w:rPr>
          <w:szCs w:val="24"/>
        </w:rPr>
        <w:t xml:space="preserve">, kar se tiče ustreznega oblikovanja in formata gradiv, nam prosim </w:t>
      </w:r>
      <w:r w:rsidRPr="00697B3D">
        <w:rPr>
          <w:b/>
          <w:szCs w:val="24"/>
        </w:rPr>
        <w:t>sporočite</w:t>
      </w:r>
      <w:r w:rsidRPr="000654B3">
        <w:rPr>
          <w:szCs w:val="24"/>
        </w:rPr>
        <w:t>, da poiščemo ustrezne rešite in jih predlagamo učiteljem v okviru naših prihodnjih priporočil.</w:t>
      </w:r>
    </w:p>
    <w:p w14:paraId="7B837C01" w14:textId="272FC2C2" w:rsidR="00EF57F6" w:rsidRDefault="00EF57F6" w:rsidP="00EF57F6">
      <w:pPr>
        <w:pStyle w:val="Naslov2"/>
      </w:pPr>
      <w:r>
        <w:t>Težave pri pregledovanju gradiv in pripravi na izpite</w:t>
      </w:r>
    </w:p>
    <w:p w14:paraId="1DA4FB94" w14:textId="0ED138AE" w:rsidR="000168F0" w:rsidRPr="000654B3" w:rsidRDefault="00EF57F6" w:rsidP="007D7E5E">
      <w:pPr>
        <w:rPr>
          <w:szCs w:val="24"/>
        </w:rPr>
      </w:pPr>
      <w:r>
        <w:t xml:space="preserve">Za </w:t>
      </w:r>
      <w:r w:rsidRPr="00EF57F6">
        <w:rPr>
          <w:b/>
        </w:rPr>
        <w:t>študente z okvaro vida</w:t>
      </w:r>
      <w:r>
        <w:t>, predvsem slepe študente, je pomembno, da so gradiva shranjena v ustreznem formatu, ki ga je možno pretvoriti v obliko, berljivo s pomočjo bralnikov zaslona. T</w:t>
      </w:r>
      <w:r w:rsidR="00275663" w:rsidRPr="00D1184E">
        <w:t>udi skenirana</w:t>
      </w:r>
      <w:r w:rsidR="00275663" w:rsidRPr="000654B3">
        <w:rPr>
          <w:szCs w:val="24"/>
        </w:rPr>
        <w:t xml:space="preserve"> gradiva morajo biti pripravljena tako, da </w:t>
      </w:r>
      <w:r w:rsidR="00275663" w:rsidRPr="00275663">
        <w:rPr>
          <w:szCs w:val="24"/>
        </w:rPr>
        <w:t>so shranjena kot besedilo in ne kot slika strani. Če se da besedilo označiti in kopirati, ga bo zaznal tudi bralnik zaslona, v nasprotnem primeru pa ne</w:t>
      </w:r>
      <w:r w:rsidR="000168F0" w:rsidRPr="00275663">
        <w:rPr>
          <w:szCs w:val="24"/>
        </w:rPr>
        <w:t>.</w:t>
      </w:r>
      <w:r w:rsidR="000D0B2F">
        <w:rPr>
          <w:szCs w:val="24"/>
        </w:rPr>
        <w:t xml:space="preserve"> Več o oblikovanju študijskih gradiv najdete v sklopu priporočil</w:t>
      </w:r>
      <w:r w:rsidR="000168F0" w:rsidRPr="00275663">
        <w:rPr>
          <w:szCs w:val="24"/>
        </w:rPr>
        <w:t xml:space="preserve"> </w:t>
      </w:r>
      <w:hyperlink r:id="rId9" w:history="1">
        <w:r w:rsidR="000168F0" w:rsidRPr="00697B3D">
          <w:rPr>
            <w:rStyle w:val="Hiperpovezava"/>
            <w:color w:val="2F5496" w:themeColor="accent1" w:themeShade="BF"/>
            <w:szCs w:val="24"/>
          </w:rPr>
          <w:t>Prilagoditve študijskih gradiv</w:t>
        </w:r>
      </w:hyperlink>
      <w:r w:rsidR="00275663">
        <w:rPr>
          <w:szCs w:val="24"/>
        </w:rPr>
        <w:t>, ki jih stalno dopolnjujemo.</w:t>
      </w:r>
    </w:p>
    <w:p w14:paraId="5D54103D" w14:textId="77777777" w:rsidR="000168F0" w:rsidRPr="00EF57F6" w:rsidRDefault="000168F0" w:rsidP="007D7E5E">
      <w:pPr>
        <w:rPr>
          <w:color w:val="222222"/>
          <w:szCs w:val="24"/>
          <w:lang w:eastAsia="sl-SI"/>
        </w:rPr>
      </w:pPr>
      <w:r w:rsidRPr="00EF57F6">
        <w:rPr>
          <w:b/>
          <w:color w:val="222222"/>
          <w:szCs w:val="24"/>
          <w:lang w:eastAsia="sl-SI"/>
        </w:rPr>
        <w:t>Študenti z disleksijo</w:t>
      </w:r>
      <w:r w:rsidRPr="00EF57F6">
        <w:rPr>
          <w:color w:val="222222"/>
          <w:szCs w:val="24"/>
          <w:lang w:eastAsia="sl-SI"/>
        </w:rPr>
        <w:t xml:space="preserve"> lažje berejo gradiva, ki imajo ozadje v bledo rumenem odtenku, besedilo naj bo oblikovano pregledno, z označenimi poudarki (zaželeno barvno) ter čim več slikovnega materiala, ki omogoča lažje razumevanje in pomnenje. </w:t>
      </w:r>
    </w:p>
    <w:p w14:paraId="7CFFEC31" w14:textId="2183027C" w:rsidR="000168F0" w:rsidRPr="000654B3" w:rsidRDefault="000168F0" w:rsidP="007D7E5E">
      <w:pPr>
        <w:rPr>
          <w:color w:val="222222"/>
          <w:szCs w:val="24"/>
          <w:lang w:eastAsia="sl-SI"/>
        </w:rPr>
      </w:pPr>
      <w:r w:rsidRPr="00EF57F6">
        <w:rPr>
          <w:color w:val="222222"/>
          <w:szCs w:val="24"/>
          <w:lang w:eastAsia="sl-SI"/>
        </w:rPr>
        <w:t>Osebe z disleksijo zaradi mešanja črk oz.</w:t>
      </w:r>
      <w:r w:rsidR="00EF57F6" w:rsidRPr="00EF57F6">
        <w:rPr>
          <w:color w:val="222222"/>
          <w:szCs w:val="24"/>
          <w:lang w:eastAsia="sl-SI"/>
        </w:rPr>
        <w:t xml:space="preserve"> </w:t>
      </w:r>
      <w:r w:rsidRPr="00EF57F6">
        <w:rPr>
          <w:color w:val="222222"/>
          <w:szCs w:val="24"/>
          <w:lang w:eastAsia="sl-SI"/>
        </w:rPr>
        <w:t>znakov ali besed počasneje obdelujejo tekst in težje izluščijo bistvo. S tem, ko jim posredujemo monotono oblikovan in zelo zgoščen tekst, je naloga zanje še težja.</w:t>
      </w:r>
    </w:p>
    <w:p w14:paraId="0115138F" w14:textId="77777777" w:rsidR="000168F0" w:rsidRPr="000654B3" w:rsidRDefault="000168F0" w:rsidP="007D7E5E">
      <w:pPr>
        <w:pStyle w:val="Naslov2"/>
        <w:rPr>
          <w:rFonts w:eastAsia="Times New Roman"/>
          <w:color w:val="auto"/>
        </w:rPr>
      </w:pPr>
      <w:r>
        <w:rPr>
          <w:rFonts w:eastAsia="Times New Roman"/>
        </w:rPr>
        <w:t>Kaj če pr</w:t>
      </w:r>
      <w:r w:rsidRPr="000654B3">
        <w:rPr>
          <w:rFonts w:eastAsia="Times New Roman"/>
        </w:rPr>
        <w:t xml:space="preserve">ofesorji </w:t>
      </w:r>
      <w:r>
        <w:rPr>
          <w:rFonts w:eastAsia="Times New Roman"/>
        </w:rPr>
        <w:t xml:space="preserve">študentom </w:t>
      </w:r>
      <w:r w:rsidRPr="000654B3">
        <w:rPr>
          <w:rFonts w:eastAsia="Times New Roman"/>
        </w:rPr>
        <w:t xml:space="preserve">ne </w:t>
      </w:r>
      <w:r>
        <w:rPr>
          <w:rFonts w:eastAsia="Times New Roman"/>
        </w:rPr>
        <w:t>posredujejo</w:t>
      </w:r>
      <w:r w:rsidRPr="000654B3">
        <w:rPr>
          <w:rFonts w:eastAsia="Times New Roman"/>
        </w:rPr>
        <w:t xml:space="preserve"> gradiv, ki </w:t>
      </w:r>
      <w:r>
        <w:rPr>
          <w:rFonts w:eastAsia="Times New Roman"/>
        </w:rPr>
        <w:t>jih</w:t>
      </w:r>
      <w:r w:rsidRPr="000654B3">
        <w:rPr>
          <w:rFonts w:eastAsia="Times New Roman"/>
        </w:rPr>
        <w:t xml:space="preserve"> uporabljajo na predavanjih</w:t>
      </w:r>
      <w:r>
        <w:rPr>
          <w:rFonts w:eastAsia="Times New Roman"/>
        </w:rPr>
        <w:t>?</w:t>
      </w:r>
    </w:p>
    <w:p w14:paraId="209BFCE3" w14:textId="77777777" w:rsidR="000168F0" w:rsidRPr="00A075A5" w:rsidRDefault="000168F0" w:rsidP="007D7E5E">
      <w:pPr>
        <w:spacing w:after="120"/>
        <w:rPr>
          <w:b/>
          <w:szCs w:val="24"/>
        </w:rPr>
      </w:pPr>
      <w:r w:rsidRPr="00A075A5">
        <w:rPr>
          <w:b/>
          <w:szCs w:val="24"/>
        </w:rPr>
        <w:t>Opomnik za profesorje:</w:t>
      </w:r>
    </w:p>
    <w:p w14:paraId="1B416330" w14:textId="77777777" w:rsidR="000168F0" w:rsidRPr="00A075A5" w:rsidRDefault="000168F0" w:rsidP="007D7E5E">
      <w:pPr>
        <w:pStyle w:val="Odstavekseznama"/>
        <w:numPr>
          <w:ilvl w:val="0"/>
          <w:numId w:val="42"/>
        </w:numPr>
        <w:spacing w:after="120"/>
        <w:ind w:left="426"/>
        <w:contextualSpacing w:val="0"/>
        <w:rPr>
          <w:szCs w:val="24"/>
        </w:rPr>
      </w:pPr>
      <w:r w:rsidRPr="00A075A5">
        <w:rPr>
          <w:szCs w:val="24"/>
        </w:rPr>
        <w:t xml:space="preserve">Nekateri študenti zaradi ovir, s katerimi se srečujejo, ne uspejo ustvarjati zapiskov med predavanji, iz zapiskov sošolcev pa se težje znajdejo oz. so zanje nedostopni. Vzrok za to je lahko okvara vida, disleksija, slabša koncentracija zaradi primanjkljajev na posameznih področjih učenja itd. </w:t>
      </w:r>
    </w:p>
    <w:p w14:paraId="3686FBCC" w14:textId="77777777" w:rsidR="000168F0" w:rsidRPr="00A075A5" w:rsidRDefault="000168F0" w:rsidP="007D7E5E">
      <w:pPr>
        <w:pStyle w:val="Odstavekseznama"/>
        <w:numPr>
          <w:ilvl w:val="0"/>
          <w:numId w:val="42"/>
        </w:numPr>
        <w:spacing w:after="0"/>
        <w:ind w:left="426"/>
        <w:contextualSpacing w:val="0"/>
        <w:rPr>
          <w:szCs w:val="24"/>
        </w:rPr>
      </w:pPr>
      <w:r w:rsidRPr="00A075A5">
        <w:rPr>
          <w:szCs w:val="24"/>
        </w:rPr>
        <w:t xml:space="preserve">Študenti, ki si ne uspejo sami pripraviti zapiskov, ne smejo biti odvisni od le dobre volje oz. podpore sošolcev. Omogočiti jim moramo pravočasen </w:t>
      </w:r>
      <w:r w:rsidRPr="00A075A5">
        <w:rPr>
          <w:szCs w:val="24"/>
        </w:rPr>
        <w:lastRenderedPageBreak/>
        <w:t xml:space="preserve">dostop do kvalitetnega gradiva, da ga po potrebi pretvorijo v lažje berljivo obliko, uporabijo za predhodno pripravo na predavanja oz. vaje ter učinkovit študij posameznega predmeta. </w:t>
      </w:r>
    </w:p>
    <w:p w14:paraId="73768AA6" w14:textId="77777777" w:rsidR="000168F0" w:rsidRPr="00074EBB" w:rsidRDefault="000168F0" w:rsidP="007D7E5E">
      <w:pPr>
        <w:spacing w:before="240" w:after="120"/>
        <w:rPr>
          <w:b/>
          <w:szCs w:val="24"/>
        </w:rPr>
      </w:pPr>
      <w:r w:rsidRPr="00074EBB">
        <w:rPr>
          <w:b/>
          <w:szCs w:val="24"/>
        </w:rPr>
        <w:t>Priporočilo študentom:</w:t>
      </w:r>
    </w:p>
    <w:p w14:paraId="25B1FA0B" w14:textId="77777777" w:rsidR="000168F0" w:rsidRPr="00074EBB" w:rsidRDefault="000168F0" w:rsidP="007D7E5E">
      <w:pPr>
        <w:pStyle w:val="Odstavekseznama"/>
        <w:numPr>
          <w:ilvl w:val="0"/>
          <w:numId w:val="41"/>
        </w:numPr>
        <w:spacing w:after="120"/>
        <w:ind w:left="426"/>
        <w:contextualSpacing w:val="0"/>
        <w:rPr>
          <w:szCs w:val="24"/>
        </w:rPr>
      </w:pPr>
      <w:r w:rsidRPr="00074EBB">
        <w:rPr>
          <w:szCs w:val="24"/>
        </w:rPr>
        <w:t xml:space="preserve">Kljub temu, da imajo posamezni profesorji tak način dela, da ne posredujejo določenih gradiv študentom oz. pričakujejo, da si bodo študenti med predavanji sami uredili zapiske, imate </w:t>
      </w:r>
      <w:r w:rsidRPr="00074EBB">
        <w:rPr>
          <w:b/>
          <w:szCs w:val="24"/>
        </w:rPr>
        <w:t>študenti s statusom posebnih potreb pravico, da kljub temu prejmete omenjena gradiva</w:t>
      </w:r>
      <w:r w:rsidRPr="00074EBB">
        <w:rPr>
          <w:szCs w:val="24"/>
        </w:rPr>
        <w:t xml:space="preserve">. </w:t>
      </w:r>
      <w:r>
        <w:rPr>
          <w:szCs w:val="24"/>
        </w:rPr>
        <w:t>S</w:t>
      </w:r>
      <w:r w:rsidRPr="00074EBB">
        <w:rPr>
          <w:szCs w:val="24"/>
        </w:rPr>
        <w:t>tatus</w:t>
      </w:r>
      <w:r>
        <w:rPr>
          <w:szCs w:val="24"/>
        </w:rPr>
        <w:t xml:space="preserve"> vam</w:t>
      </w:r>
      <w:r w:rsidRPr="00074EBB">
        <w:rPr>
          <w:szCs w:val="24"/>
        </w:rPr>
        <w:t xml:space="preserve"> omogoča podporo pri usvajanju študijskih vsebin</w:t>
      </w:r>
      <w:r>
        <w:rPr>
          <w:szCs w:val="24"/>
        </w:rPr>
        <w:t xml:space="preserve">, kar vključuje tudi podporo z dostopnim študijskim gradivom, </w:t>
      </w:r>
      <w:r w:rsidRPr="00074EBB">
        <w:rPr>
          <w:szCs w:val="24"/>
        </w:rPr>
        <w:t xml:space="preserve">ki </w:t>
      </w:r>
      <w:r>
        <w:rPr>
          <w:szCs w:val="24"/>
        </w:rPr>
        <w:t>ga lahko</w:t>
      </w:r>
      <w:r w:rsidRPr="00074EBB">
        <w:rPr>
          <w:szCs w:val="24"/>
        </w:rPr>
        <w:t xml:space="preserve"> </w:t>
      </w:r>
      <w:r>
        <w:rPr>
          <w:szCs w:val="24"/>
        </w:rPr>
        <w:t>študent s statusom</w:t>
      </w:r>
      <w:r w:rsidRPr="00074EBB">
        <w:rPr>
          <w:szCs w:val="24"/>
        </w:rPr>
        <w:t xml:space="preserve"> v skladu z lastnimi potrebami pretvor</w:t>
      </w:r>
      <w:r>
        <w:rPr>
          <w:szCs w:val="24"/>
        </w:rPr>
        <w:t>i</w:t>
      </w:r>
      <w:r w:rsidRPr="00074EBB">
        <w:rPr>
          <w:szCs w:val="24"/>
        </w:rPr>
        <w:t>, preoblik</w:t>
      </w:r>
      <w:r>
        <w:rPr>
          <w:szCs w:val="24"/>
        </w:rPr>
        <w:t>uje</w:t>
      </w:r>
      <w:r w:rsidRPr="00074EBB">
        <w:rPr>
          <w:szCs w:val="24"/>
        </w:rPr>
        <w:t xml:space="preserve"> in uporabi pri študiju.</w:t>
      </w:r>
      <w:r>
        <w:rPr>
          <w:szCs w:val="24"/>
        </w:rPr>
        <w:t xml:space="preserve"> </w:t>
      </w:r>
      <w:r w:rsidRPr="00074EBB">
        <w:rPr>
          <w:szCs w:val="24"/>
        </w:rPr>
        <w:t xml:space="preserve">V ta namen brez pomislekov </w:t>
      </w:r>
      <w:r w:rsidRPr="00074EBB">
        <w:rPr>
          <w:b/>
          <w:szCs w:val="24"/>
        </w:rPr>
        <w:t>kontaktirajte</w:t>
      </w:r>
      <w:r w:rsidRPr="00074EBB">
        <w:rPr>
          <w:szCs w:val="24"/>
        </w:rPr>
        <w:t xml:space="preserve"> posameznega profesorja, </w:t>
      </w:r>
      <w:r w:rsidRPr="00074EBB">
        <w:rPr>
          <w:b/>
          <w:szCs w:val="24"/>
        </w:rPr>
        <w:t>opozorite na svoje težave</w:t>
      </w:r>
      <w:r w:rsidRPr="00074EBB">
        <w:rPr>
          <w:szCs w:val="24"/>
        </w:rPr>
        <w:t xml:space="preserve"> pri študiju. </w:t>
      </w:r>
    </w:p>
    <w:p w14:paraId="37D235AA" w14:textId="77777777" w:rsidR="000168F0" w:rsidRPr="00074EBB" w:rsidRDefault="000168F0" w:rsidP="007D7E5E">
      <w:pPr>
        <w:pStyle w:val="Odstavekseznama"/>
        <w:numPr>
          <w:ilvl w:val="0"/>
          <w:numId w:val="41"/>
        </w:numPr>
        <w:spacing w:after="120"/>
        <w:ind w:left="425" w:hanging="357"/>
        <w:contextualSpacing w:val="0"/>
        <w:rPr>
          <w:szCs w:val="24"/>
        </w:rPr>
      </w:pPr>
      <w:r w:rsidRPr="00074EBB">
        <w:rPr>
          <w:szCs w:val="24"/>
        </w:rPr>
        <w:t xml:space="preserve">V kolikor posamezen </w:t>
      </w:r>
      <w:r w:rsidRPr="00074EBB">
        <w:rPr>
          <w:b/>
          <w:szCs w:val="24"/>
        </w:rPr>
        <w:t>profesor ne pokaže posluha</w:t>
      </w:r>
      <w:r w:rsidRPr="00074EBB">
        <w:rPr>
          <w:szCs w:val="24"/>
        </w:rPr>
        <w:t xml:space="preserve"> za vašo prošnjo, se obrnite na profesorja tutorja, ki je zadolžen za študente s posebnimi potrebami na vašem oddelku oz. vaši fakulteti. Na nekaterih fakultetah so za študente s posebnimi potrebami zadolženi strokovni delavci - koordinatorji, ki sicer niso pedagoški delavci, vendar pa skrbijo za to, da profesorji upoštevajo prilagoditve, ki posameznim študentom pripadajo v skladu s statusom oz. odločbo študijske komisije. </w:t>
      </w:r>
    </w:p>
    <w:p w14:paraId="1661810B" w14:textId="77777777" w:rsidR="000168F0" w:rsidRPr="00074EBB" w:rsidRDefault="000168F0" w:rsidP="007D7E5E">
      <w:pPr>
        <w:pStyle w:val="Odstavekseznama"/>
        <w:ind w:left="426"/>
        <w:rPr>
          <w:szCs w:val="24"/>
        </w:rPr>
      </w:pPr>
      <w:r w:rsidRPr="00074EBB">
        <w:rPr>
          <w:szCs w:val="24"/>
        </w:rPr>
        <w:t>S profesorjem tutorjem oz. pooblaščenim strokovnim delavcem fakultete se posvetujte glede težav, s katerimi se soočate oz. morebitne potrebe po vlogi za odobritev dodatnih prilagoditev pri študiju.</w:t>
      </w:r>
    </w:p>
    <w:p w14:paraId="35A04502" w14:textId="77777777" w:rsidR="000168F0" w:rsidRPr="000654B3" w:rsidRDefault="000168F0" w:rsidP="007D7E5E">
      <w:pPr>
        <w:pStyle w:val="Naslov2"/>
        <w:rPr>
          <w:rFonts w:eastAsia="Times New Roman"/>
          <w:color w:val="auto"/>
        </w:rPr>
      </w:pPr>
      <w:r w:rsidRPr="000654B3">
        <w:rPr>
          <w:rFonts w:eastAsia="Times New Roman"/>
        </w:rPr>
        <w:t xml:space="preserve">Profesorji ne </w:t>
      </w:r>
      <w:r>
        <w:rPr>
          <w:rFonts w:eastAsia="Times New Roman"/>
        </w:rPr>
        <w:t>ažurirajo študijskega</w:t>
      </w:r>
      <w:r w:rsidRPr="000654B3">
        <w:rPr>
          <w:rFonts w:eastAsia="Times New Roman"/>
        </w:rPr>
        <w:t xml:space="preserve"> gradiva, ki </w:t>
      </w:r>
      <w:r>
        <w:rPr>
          <w:rFonts w:eastAsia="Times New Roman"/>
        </w:rPr>
        <w:t>je objavljeno na spletu</w:t>
      </w:r>
    </w:p>
    <w:p w14:paraId="6084388A" w14:textId="77777777" w:rsidR="000168F0" w:rsidRDefault="000168F0" w:rsidP="007D7E5E">
      <w:pPr>
        <w:spacing w:after="120"/>
        <w:rPr>
          <w:szCs w:val="24"/>
        </w:rPr>
      </w:pPr>
      <w:r>
        <w:rPr>
          <w:szCs w:val="24"/>
        </w:rPr>
        <w:t>V okviru prihodnjih priporočil in smernic za visokošolske institucije, ki jih bomo pripravili kot del projekta Prava smer,</w:t>
      </w:r>
      <w:r w:rsidRPr="000654B3">
        <w:rPr>
          <w:szCs w:val="24"/>
        </w:rPr>
        <w:t xml:space="preserve"> bomo profesorje opozorili na to, </w:t>
      </w:r>
      <w:r w:rsidRPr="000654B3">
        <w:rPr>
          <w:szCs w:val="24"/>
        </w:rPr>
        <w:lastRenderedPageBreak/>
        <w:t>da naj bodo bolj pozorni na ažuriranje vseh dokumentov, ki so objavljeni v e-učilnici</w:t>
      </w:r>
      <w:r>
        <w:rPr>
          <w:szCs w:val="24"/>
        </w:rPr>
        <w:t>.</w:t>
      </w:r>
    </w:p>
    <w:p w14:paraId="4B79E5AA" w14:textId="77777777" w:rsidR="000168F0" w:rsidRPr="000654B3" w:rsidRDefault="000168F0" w:rsidP="007D7E5E">
      <w:pPr>
        <w:rPr>
          <w:szCs w:val="24"/>
        </w:rPr>
      </w:pPr>
      <w:r w:rsidRPr="00344586">
        <w:rPr>
          <w:b/>
          <w:szCs w:val="24"/>
        </w:rPr>
        <w:t>Študentom predlagamo</w:t>
      </w:r>
      <w:r>
        <w:rPr>
          <w:szCs w:val="24"/>
        </w:rPr>
        <w:t>, da</w:t>
      </w:r>
      <w:r w:rsidRPr="000654B3">
        <w:rPr>
          <w:szCs w:val="24"/>
        </w:rPr>
        <w:t xml:space="preserve"> pokažete samoiniciativnost in profesorje opozorite na odstopanja, ki negativno vplivajo na učinkovitost spremljanja predavanj.</w:t>
      </w:r>
    </w:p>
    <w:p w14:paraId="1E6C9B4D" w14:textId="77777777" w:rsidR="000168F0" w:rsidRPr="000654B3" w:rsidRDefault="000168F0" w:rsidP="007D7E5E">
      <w:pPr>
        <w:pStyle w:val="Naslov2"/>
        <w:rPr>
          <w:rFonts w:eastAsia="Times New Roman"/>
          <w:lang w:eastAsia="sl-SI"/>
        </w:rPr>
      </w:pPr>
      <w:r>
        <w:rPr>
          <w:rFonts w:eastAsia="Times New Roman"/>
          <w:lang w:eastAsia="sl-SI"/>
        </w:rPr>
        <w:t>Težave pri ohranjanju koncentracije in učinkovita uporaba študijskega</w:t>
      </w:r>
      <w:r w:rsidRPr="000654B3">
        <w:rPr>
          <w:rFonts w:eastAsia="Times New Roman"/>
          <w:lang w:eastAsia="sl-SI"/>
        </w:rPr>
        <w:t xml:space="preserve"> gradiva </w:t>
      </w:r>
    </w:p>
    <w:p w14:paraId="478EAC11" w14:textId="77777777" w:rsidR="000168F0" w:rsidRPr="00344586" w:rsidRDefault="000168F0" w:rsidP="007D7E5E">
      <w:pPr>
        <w:spacing w:after="120"/>
        <w:rPr>
          <w:b/>
          <w:color w:val="222222"/>
          <w:szCs w:val="24"/>
          <w:lang w:eastAsia="sl-SI"/>
        </w:rPr>
      </w:pPr>
      <w:r w:rsidRPr="00344586">
        <w:rPr>
          <w:b/>
          <w:color w:val="222222"/>
          <w:szCs w:val="24"/>
          <w:lang w:eastAsia="sl-SI"/>
        </w:rPr>
        <w:t>Priporočil</w:t>
      </w:r>
      <w:r>
        <w:rPr>
          <w:b/>
          <w:color w:val="222222"/>
          <w:szCs w:val="24"/>
          <w:lang w:eastAsia="sl-SI"/>
        </w:rPr>
        <w:t>o</w:t>
      </w:r>
      <w:r w:rsidRPr="00344586">
        <w:rPr>
          <w:b/>
          <w:color w:val="222222"/>
          <w:szCs w:val="24"/>
          <w:lang w:eastAsia="sl-SI"/>
        </w:rPr>
        <w:t xml:space="preserve"> študentom:</w:t>
      </w:r>
    </w:p>
    <w:p w14:paraId="476BF2E0" w14:textId="77777777" w:rsidR="000168F0" w:rsidRPr="000654B3" w:rsidRDefault="000168F0" w:rsidP="007D7E5E">
      <w:pPr>
        <w:spacing w:after="120"/>
        <w:rPr>
          <w:color w:val="222222"/>
          <w:szCs w:val="24"/>
          <w:lang w:eastAsia="sl-SI"/>
        </w:rPr>
      </w:pPr>
      <w:r w:rsidRPr="000654B3">
        <w:rPr>
          <w:color w:val="222222"/>
          <w:szCs w:val="24"/>
          <w:lang w:eastAsia="sl-SI"/>
        </w:rPr>
        <w:t>Smiselna je kombinacija različnih pristopov, ki možgane motivirajo k osredotočenosti:</w:t>
      </w:r>
    </w:p>
    <w:p w14:paraId="13514808" w14:textId="77777777" w:rsidR="000168F0" w:rsidRPr="000654B3" w:rsidRDefault="000168F0" w:rsidP="007D7E5E">
      <w:pPr>
        <w:pStyle w:val="Odstavekseznama"/>
        <w:numPr>
          <w:ilvl w:val="0"/>
          <w:numId w:val="40"/>
        </w:numPr>
        <w:spacing w:after="0"/>
        <w:ind w:left="426"/>
        <w:contextualSpacing w:val="0"/>
        <w:rPr>
          <w:rFonts w:eastAsia="Times New Roman"/>
          <w:color w:val="222222"/>
          <w:szCs w:val="24"/>
          <w:lang w:eastAsia="sl-SI"/>
        </w:rPr>
      </w:pPr>
      <w:r>
        <w:rPr>
          <w:rFonts w:eastAsia="Times New Roman"/>
          <w:color w:val="222222"/>
          <w:szCs w:val="24"/>
          <w:lang w:eastAsia="sl-SI"/>
        </w:rPr>
        <w:t>B</w:t>
      </w:r>
      <w:r w:rsidRPr="000654B3">
        <w:rPr>
          <w:rFonts w:eastAsia="Times New Roman"/>
          <w:color w:val="222222"/>
          <w:szCs w:val="24"/>
          <w:lang w:eastAsia="sl-SI"/>
        </w:rPr>
        <w:t>arvn</w:t>
      </w:r>
      <w:r>
        <w:rPr>
          <w:rFonts w:eastAsia="Times New Roman"/>
          <w:color w:val="222222"/>
          <w:szCs w:val="24"/>
          <w:lang w:eastAsia="sl-SI"/>
        </w:rPr>
        <w:t>o</w:t>
      </w:r>
      <w:r w:rsidRPr="000654B3">
        <w:rPr>
          <w:rFonts w:eastAsia="Times New Roman"/>
          <w:color w:val="222222"/>
          <w:szCs w:val="24"/>
          <w:lang w:eastAsia="sl-SI"/>
        </w:rPr>
        <w:t xml:space="preserve"> označevanje tiskanih gradiv</w:t>
      </w:r>
    </w:p>
    <w:p w14:paraId="3045076A" w14:textId="77777777" w:rsidR="000168F0" w:rsidRPr="000654B3" w:rsidRDefault="000168F0" w:rsidP="007D7E5E">
      <w:pPr>
        <w:pStyle w:val="Odstavekseznama"/>
        <w:numPr>
          <w:ilvl w:val="0"/>
          <w:numId w:val="40"/>
        </w:numPr>
        <w:spacing w:after="0"/>
        <w:ind w:left="426"/>
        <w:contextualSpacing w:val="0"/>
        <w:rPr>
          <w:rFonts w:eastAsia="Times New Roman"/>
          <w:color w:val="222222"/>
          <w:szCs w:val="24"/>
          <w:lang w:eastAsia="sl-SI"/>
        </w:rPr>
      </w:pPr>
      <w:r w:rsidRPr="000654B3">
        <w:rPr>
          <w:rFonts w:eastAsia="Times New Roman"/>
          <w:color w:val="222222"/>
          <w:szCs w:val="24"/>
          <w:lang w:eastAsia="sl-SI"/>
        </w:rPr>
        <w:t>Ustvarjanje povzetkov z ročnim zapisovanjem</w:t>
      </w:r>
    </w:p>
    <w:p w14:paraId="633A434D" w14:textId="77777777" w:rsidR="000168F0" w:rsidRPr="000654B3" w:rsidRDefault="000168F0" w:rsidP="007D7E5E">
      <w:pPr>
        <w:pStyle w:val="Odstavekseznama"/>
        <w:numPr>
          <w:ilvl w:val="0"/>
          <w:numId w:val="40"/>
        </w:numPr>
        <w:spacing w:after="0"/>
        <w:ind w:left="426"/>
        <w:contextualSpacing w:val="0"/>
        <w:rPr>
          <w:rFonts w:eastAsia="Times New Roman"/>
          <w:color w:val="222222"/>
          <w:szCs w:val="24"/>
          <w:lang w:eastAsia="sl-SI"/>
        </w:rPr>
      </w:pPr>
      <w:r w:rsidRPr="000654B3">
        <w:rPr>
          <w:rFonts w:eastAsia="Times New Roman"/>
          <w:color w:val="222222"/>
          <w:szCs w:val="24"/>
          <w:lang w:eastAsia="sl-SI"/>
        </w:rPr>
        <w:t>Ustvarjanje zvočnih posnetkov lastnega govora, ki jih lahko naknadno pos</w:t>
      </w:r>
      <w:r>
        <w:rPr>
          <w:rFonts w:eastAsia="Times New Roman"/>
          <w:color w:val="222222"/>
          <w:szCs w:val="24"/>
          <w:lang w:eastAsia="sl-SI"/>
        </w:rPr>
        <w:t>l</w:t>
      </w:r>
      <w:r w:rsidRPr="000654B3">
        <w:rPr>
          <w:rFonts w:eastAsia="Times New Roman"/>
          <w:color w:val="222222"/>
          <w:szCs w:val="24"/>
          <w:lang w:eastAsia="sl-SI"/>
        </w:rPr>
        <w:t>ušate med ostalimi aktivnostmi, ki ne zahtevajo sedenja za mizo oz. računalnikom</w:t>
      </w:r>
    </w:p>
    <w:p w14:paraId="4D34B9FD" w14:textId="77777777" w:rsidR="000168F0" w:rsidRPr="000654B3" w:rsidRDefault="000168F0" w:rsidP="007D7E5E">
      <w:pPr>
        <w:pStyle w:val="Odstavekseznama"/>
        <w:numPr>
          <w:ilvl w:val="0"/>
          <w:numId w:val="40"/>
        </w:numPr>
        <w:spacing w:after="0"/>
        <w:ind w:left="426"/>
        <w:contextualSpacing w:val="0"/>
        <w:rPr>
          <w:rFonts w:eastAsia="Times New Roman"/>
          <w:color w:val="222222"/>
          <w:szCs w:val="24"/>
          <w:lang w:eastAsia="sl-SI"/>
        </w:rPr>
      </w:pPr>
      <w:r>
        <w:rPr>
          <w:rFonts w:eastAsia="Times New Roman"/>
          <w:color w:val="222222"/>
          <w:szCs w:val="24"/>
          <w:lang w:eastAsia="sl-SI"/>
        </w:rPr>
        <w:t>Vključevanje gibanja v učenje</w:t>
      </w:r>
    </w:p>
    <w:p w14:paraId="7ACFF0A7" w14:textId="77777777" w:rsidR="000168F0" w:rsidRPr="000654B3" w:rsidRDefault="000168F0" w:rsidP="007D7E5E">
      <w:pPr>
        <w:pStyle w:val="Odstavekseznama"/>
        <w:numPr>
          <w:ilvl w:val="0"/>
          <w:numId w:val="40"/>
        </w:numPr>
        <w:spacing w:after="0"/>
        <w:ind w:left="426"/>
        <w:contextualSpacing w:val="0"/>
        <w:rPr>
          <w:rFonts w:eastAsia="Times New Roman"/>
          <w:color w:val="222222"/>
          <w:szCs w:val="24"/>
          <w:lang w:eastAsia="sl-SI"/>
        </w:rPr>
      </w:pPr>
      <w:r w:rsidRPr="000654B3">
        <w:rPr>
          <w:rFonts w:eastAsia="Times New Roman"/>
          <w:color w:val="222222"/>
          <w:szCs w:val="24"/>
          <w:lang w:eastAsia="sl-SI"/>
        </w:rPr>
        <w:t xml:space="preserve">Pogovor o </w:t>
      </w:r>
      <w:r>
        <w:rPr>
          <w:rFonts w:eastAsia="Times New Roman"/>
          <w:color w:val="222222"/>
          <w:szCs w:val="24"/>
          <w:lang w:eastAsia="sl-SI"/>
        </w:rPr>
        <w:t xml:space="preserve">učni </w:t>
      </w:r>
      <w:r w:rsidRPr="000654B3">
        <w:rPr>
          <w:rFonts w:eastAsia="Times New Roman"/>
          <w:color w:val="222222"/>
          <w:szCs w:val="24"/>
          <w:lang w:eastAsia="sl-SI"/>
        </w:rPr>
        <w:t>snovi med gibanjem v naravi s prijateljem, sošolcem</w:t>
      </w:r>
    </w:p>
    <w:p w14:paraId="16503D64" w14:textId="77777777" w:rsidR="000168F0" w:rsidRPr="000654B3" w:rsidRDefault="000168F0" w:rsidP="007D7E5E">
      <w:pPr>
        <w:pStyle w:val="Odstavekseznama"/>
        <w:numPr>
          <w:ilvl w:val="0"/>
          <w:numId w:val="40"/>
        </w:numPr>
        <w:spacing w:after="0"/>
        <w:ind w:left="426"/>
        <w:contextualSpacing w:val="0"/>
        <w:rPr>
          <w:rFonts w:eastAsia="Times New Roman"/>
          <w:color w:val="222222"/>
          <w:szCs w:val="24"/>
          <w:lang w:eastAsia="sl-SI"/>
        </w:rPr>
      </w:pPr>
      <w:r w:rsidRPr="000654B3">
        <w:rPr>
          <w:rFonts w:eastAsia="Times New Roman"/>
          <w:color w:val="222222"/>
          <w:szCs w:val="24"/>
          <w:lang w:eastAsia="sl-SI"/>
        </w:rPr>
        <w:t>Poslušanje posnetka snovi med gibanjem v naravi (sprehod, tek)</w:t>
      </w:r>
    </w:p>
    <w:p w14:paraId="58A70131" w14:textId="77777777" w:rsidR="000168F0" w:rsidRDefault="000168F0" w:rsidP="000168F0"/>
    <w:p w14:paraId="33C25C76" w14:textId="77777777" w:rsidR="00C8082B" w:rsidRPr="000168F0" w:rsidRDefault="00C8082B" w:rsidP="000168F0"/>
    <w:sectPr w:rsidR="00C8082B" w:rsidRPr="000168F0" w:rsidSect="00A62538">
      <w:headerReference w:type="default" r:id="rId10"/>
      <w:footerReference w:type="default" r:id="rId11"/>
      <w:type w:val="continuous"/>
      <w:pgSz w:w="11906" w:h="16838"/>
      <w:pgMar w:top="1417" w:right="1274"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703873" w14:textId="77777777" w:rsidR="0083137E" w:rsidRDefault="0083137E" w:rsidP="008C4C69">
      <w:pPr>
        <w:spacing w:after="0" w:line="240" w:lineRule="auto"/>
      </w:pPr>
      <w:r>
        <w:separator/>
      </w:r>
    </w:p>
  </w:endnote>
  <w:endnote w:type="continuationSeparator" w:id="0">
    <w:p w14:paraId="10CF8D27" w14:textId="77777777" w:rsidR="0083137E" w:rsidRDefault="0083137E" w:rsidP="008C4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7151803"/>
      <w:docPartObj>
        <w:docPartGallery w:val="Page Numbers (Bottom of Page)"/>
        <w:docPartUnique/>
      </w:docPartObj>
    </w:sdtPr>
    <w:sdtEndPr/>
    <w:sdtContent>
      <w:p w14:paraId="01DC55A5" w14:textId="77777777" w:rsidR="006D4B02" w:rsidRDefault="006D4B02" w:rsidP="00974C25">
        <w:pPr>
          <w:pStyle w:val="Noga"/>
          <w:pBdr>
            <w:top w:val="single" w:sz="4" w:space="1" w:color="auto"/>
          </w:pBdr>
        </w:pPr>
        <w:r>
          <w:t xml:space="preserve">PRAVA SMER – izvajanje dostopnega spletnega študija </w:t>
        </w:r>
        <w:r>
          <w:tab/>
        </w:r>
        <w:r>
          <w:fldChar w:fldCharType="begin"/>
        </w:r>
        <w:r>
          <w:instrText>PAGE   \* MERGEFORMAT</w:instrText>
        </w:r>
        <w:r>
          <w:fldChar w:fldCharType="separate"/>
        </w:r>
        <w:r>
          <w:t>2</w:t>
        </w:r>
        <w:r>
          <w:fldChar w:fldCharType="end"/>
        </w:r>
      </w:p>
    </w:sdtContent>
  </w:sdt>
  <w:p w14:paraId="7CCE3E87" w14:textId="77777777" w:rsidR="006D4B02" w:rsidRDefault="006D4B0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44C05E" w14:textId="77777777" w:rsidR="0083137E" w:rsidRDefault="0083137E" w:rsidP="008C4C69">
      <w:pPr>
        <w:spacing w:after="0" w:line="240" w:lineRule="auto"/>
      </w:pPr>
      <w:r>
        <w:separator/>
      </w:r>
    </w:p>
  </w:footnote>
  <w:footnote w:type="continuationSeparator" w:id="0">
    <w:p w14:paraId="319130C9" w14:textId="77777777" w:rsidR="0083137E" w:rsidRDefault="0083137E" w:rsidP="008C4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86EEC" w14:textId="77777777" w:rsidR="006D4B02" w:rsidRDefault="006D4B02" w:rsidP="0031480B">
    <w:pPr>
      <w:pStyle w:val="Glava"/>
      <w:pBdr>
        <w:bottom w:val="single" w:sz="4" w:space="1" w:color="auto"/>
      </w:pBdr>
      <w:tabs>
        <w:tab w:val="clear" w:pos="4536"/>
        <w:tab w:val="clear" w:pos="9072"/>
        <w:tab w:val="left" w:pos="3348"/>
      </w:tabs>
    </w:pPr>
    <w:r>
      <w:rPr>
        <w:noProof/>
      </w:rPr>
      <w:drawing>
        <wp:anchor distT="0" distB="0" distL="114300" distR="114300" simplePos="0" relativeHeight="251661312" behindDoc="1" locked="0" layoutInCell="1" allowOverlap="1" wp14:anchorId="61EC48DF" wp14:editId="7F7C0339">
          <wp:simplePos x="0" y="0"/>
          <wp:positionH relativeFrom="margin">
            <wp:align>right</wp:align>
          </wp:positionH>
          <wp:positionV relativeFrom="paragraph">
            <wp:posOffset>-106680</wp:posOffset>
          </wp:positionV>
          <wp:extent cx="1870075" cy="556895"/>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FFFCE6"/>
                      </a:clrFrom>
                      <a:clrTo>
                        <a:srgbClr val="FFFCE6">
                          <a:alpha val="0"/>
                        </a:srgbClr>
                      </a:clrTo>
                    </a:clrChange>
                    <a:extLst>
                      <a:ext uri="{BEBA8EAE-BF5A-486C-A8C5-ECC9F3942E4B}">
                        <a14:imgProps xmlns:a14="http://schemas.microsoft.com/office/drawing/2010/main">
                          <a14:imgLayer r:embed="rId2">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87007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9264" behindDoc="1" locked="0" layoutInCell="1" allowOverlap="1" wp14:anchorId="64CC3859" wp14:editId="52D2E3DA">
          <wp:simplePos x="0" y="0"/>
          <wp:positionH relativeFrom="margin">
            <wp:align>left</wp:align>
          </wp:positionH>
          <wp:positionV relativeFrom="paragraph">
            <wp:posOffset>-290195</wp:posOffset>
          </wp:positionV>
          <wp:extent cx="1973580" cy="692713"/>
          <wp:effectExtent l="0" t="0" r="762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clrChange>
                      <a:clrFrom>
                        <a:srgbClr val="FFFEE8"/>
                      </a:clrFrom>
                      <a:clrTo>
                        <a:srgbClr val="FFFEE8">
                          <a:alpha val="0"/>
                        </a:srgbClr>
                      </a:clrTo>
                    </a:clrChange>
                    <a:extLst>
                      <a:ext uri="{BEBA8EAE-BF5A-486C-A8C5-ECC9F3942E4B}">
                        <a14:imgProps xmlns:a14="http://schemas.microsoft.com/office/drawing/2010/main">
                          <a14:imgLayer r:embed="rId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973580" cy="692713"/>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612424EB" w14:textId="77777777" w:rsidR="006D4B02" w:rsidRDefault="006D4B02" w:rsidP="0031480B">
    <w:pPr>
      <w:pStyle w:val="Glava"/>
      <w:pBdr>
        <w:bottom w:val="single" w:sz="4" w:space="1" w:color="auto"/>
      </w:pBdr>
      <w:tabs>
        <w:tab w:val="clear" w:pos="4536"/>
        <w:tab w:val="clear" w:pos="9072"/>
        <w:tab w:val="left" w:pos="3348"/>
      </w:tabs>
    </w:pPr>
  </w:p>
  <w:p w14:paraId="42A930F9" w14:textId="77777777" w:rsidR="006D4B02" w:rsidRDefault="006D4B02" w:rsidP="0031480B">
    <w:pPr>
      <w:pStyle w:val="Glava"/>
      <w:pBdr>
        <w:bottom w:val="single" w:sz="4" w:space="1" w:color="auto"/>
      </w:pBdr>
      <w:tabs>
        <w:tab w:val="clear" w:pos="4536"/>
        <w:tab w:val="clear" w:pos="9072"/>
        <w:tab w:val="left" w:pos="3348"/>
      </w:tabs>
    </w:pPr>
  </w:p>
  <w:p w14:paraId="6FC8A5FB" w14:textId="77777777" w:rsidR="006D4B02" w:rsidRDefault="006D4B0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35918"/>
    <w:multiLevelType w:val="hybridMultilevel"/>
    <w:tmpl w:val="7C02BEDC"/>
    <w:lvl w:ilvl="0" w:tplc="2062CC42">
      <w:start w:val="1"/>
      <w:numFmt w:val="bullet"/>
      <w:lvlText w:val="o"/>
      <w:lvlJc w:val="left"/>
      <w:pPr>
        <w:ind w:left="1146" w:hanging="360"/>
      </w:pPr>
      <w:rPr>
        <w:rFonts w:ascii="Courier New" w:hAnsi="Courier New" w:hint="default"/>
        <w:color w:val="auto"/>
        <w:sz w:val="28"/>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 w15:restartNumberingAfterBreak="0">
    <w:nsid w:val="0A5641EF"/>
    <w:multiLevelType w:val="hybridMultilevel"/>
    <w:tmpl w:val="2FF2B4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6D6B1A"/>
    <w:multiLevelType w:val="multilevel"/>
    <w:tmpl w:val="0BFAE7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890F36"/>
    <w:multiLevelType w:val="hybridMultilevel"/>
    <w:tmpl w:val="55F85B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74029C"/>
    <w:multiLevelType w:val="hybridMultilevel"/>
    <w:tmpl w:val="B12A360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11B62396"/>
    <w:multiLevelType w:val="hybridMultilevel"/>
    <w:tmpl w:val="88CED4F4"/>
    <w:lvl w:ilvl="0" w:tplc="9A041A84">
      <w:start w:val="1"/>
      <w:numFmt w:val="decimal"/>
      <w:lvlText w:val="%1."/>
      <w:lvlJc w:val="left"/>
      <w:pPr>
        <w:ind w:left="720" w:hanging="360"/>
      </w:pPr>
      <w:rPr>
        <w:rFonts w:hint="default"/>
        <w:b/>
        <w:i w:val="0"/>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44B2843"/>
    <w:multiLevelType w:val="hybridMultilevel"/>
    <w:tmpl w:val="BA2A72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56B55E2"/>
    <w:multiLevelType w:val="hybridMultilevel"/>
    <w:tmpl w:val="1DBC1900"/>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8982CCE"/>
    <w:multiLevelType w:val="hybridMultilevel"/>
    <w:tmpl w:val="40963BF0"/>
    <w:lvl w:ilvl="0" w:tplc="B76E6B68">
      <w:start w:val="1"/>
      <w:numFmt w:val="bullet"/>
      <w:lvlText w:val=""/>
      <w:lvlJc w:val="left"/>
      <w:pPr>
        <w:ind w:left="720" w:hanging="360"/>
      </w:pPr>
      <w:rPr>
        <w:rFonts w:ascii="Symbol" w:hAnsi="Symbol" w:hint="default"/>
        <w:color w:val="auto"/>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DE334DA"/>
    <w:multiLevelType w:val="hybridMultilevel"/>
    <w:tmpl w:val="74F0B876"/>
    <w:lvl w:ilvl="0" w:tplc="3FE6C44E">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E335006"/>
    <w:multiLevelType w:val="hybridMultilevel"/>
    <w:tmpl w:val="799E110C"/>
    <w:lvl w:ilvl="0" w:tplc="2062CC42">
      <w:start w:val="1"/>
      <w:numFmt w:val="bullet"/>
      <w:lvlText w:val="o"/>
      <w:lvlJc w:val="left"/>
      <w:pPr>
        <w:ind w:left="720" w:hanging="360"/>
      </w:pPr>
      <w:rPr>
        <w:rFonts w:ascii="Courier New" w:hAnsi="Courier New" w:hint="default"/>
        <w:color w:val="auto"/>
        <w:sz w:val="2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24439C0"/>
    <w:multiLevelType w:val="hybridMultilevel"/>
    <w:tmpl w:val="7748A7D4"/>
    <w:lvl w:ilvl="0" w:tplc="88D8667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66F3532"/>
    <w:multiLevelType w:val="hybridMultilevel"/>
    <w:tmpl w:val="FDAEABD6"/>
    <w:lvl w:ilvl="0" w:tplc="B76E6B68">
      <w:start w:val="1"/>
      <w:numFmt w:val="bullet"/>
      <w:lvlText w:val=""/>
      <w:lvlJc w:val="left"/>
      <w:pPr>
        <w:ind w:left="720" w:hanging="360"/>
      </w:pPr>
      <w:rPr>
        <w:rFonts w:ascii="Symbol" w:hAnsi="Symbol" w:hint="default"/>
        <w:color w:val="auto"/>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9624E4E"/>
    <w:multiLevelType w:val="hybridMultilevel"/>
    <w:tmpl w:val="73DAEB4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A611341"/>
    <w:multiLevelType w:val="hybridMultilevel"/>
    <w:tmpl w:val="13C0EFFA"/>
    <w:lvl w:ilvl="0" w:tplc="03DA410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FC2527E"/>
    <w:multiLevelType w:val="hybridMultilevel"/>
    <w:tmpl w:val="CAD4AA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1B64D16"/>
    <w:multiLevelType w:val="hybridMultilevel"/>
    <w:tmpl w:val="26D883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3EE733C"/>
    <w:multiLevelType w:val="hybridMultilevel"/>
    <w:tmpl w:val="0B2E3672"/>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8" w15:restartNumberingAfterBreak="0">
    <w:nsid w:val="38275F59"/>
    <w:multiLevelType w:val="hybridMultilevel"/>
    <w:tmpl w:val="52B0BA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A020E77"/>
    <w:multiLevelType w:val="hybridMultilevel"/>
    <w:tmpl w:val="3ED835CA"/>
    <w:lvl w:ilvl="0" w:tplc="9A041A84">
      <w:start w:val="1"/>
      <w:numFmt w:val="decimal"/>
      <w:lvlText w:val="%1."/>
      <w:lvlJc w:val="left"/>
      <w:pPr>
        <w:ind w:left="720" w:hanging="360"/>
      </w:pPr>
      <w:rPr>
        <w:rFonts w:hint="default"/>
        <w:b/>
        <w:i w:val="0"/>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DE6609E"/>
    <w:multiLevelType w:val="hybridMultilevel"/>
    <w:tmpl w:val="95C659EE"/>
    <w:lvl w:ilvl="0" w:tplc="3FE6C44E">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1" w15:restartNumberingAfterBreak="0">
    <w:nsid w:val="40926D33"/>
    <w:multiLevelType w:val="hybridMultilevel"/>
    <w:tmpl w:val="9EB4E262"/>
    <w:lvl w:ilvl="0" w:tplc="9686170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6E61CF5"/>
    <w:multiLevelType w:val="hybridMultilevel"/>
    <w:tmpl w:val="2D3A6468"/>
    <w:lvl w:ilvl="0" w:tplc="9A041A84">
      <w:start w:val="1"/>
      <w:numFmt w:val="decimal"/>
      <w:lvlText w:val="%1."/>
      <w:lvlJc w:val="left"/>
      <w:pPr>
        <w:ind w:left="720" w:hanging="360"/>
      </w:pPr>
      <w:rPr>
        <w:rFonts w:hint="default"/>
        <w:b/>
        <w:i w:val="0"/>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84B219D"/>
    <w:multiLevelType w:val="hybridMultilevel"/>
    <w:tmpl w:val="97C4CD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8CA205F"/>
    <w:multiLevelType w:val="hybridMultilevel"/>
    <w:tmpl w:val="11682468"/>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5" w15:restartNumberingAfterBreak="0">
    <w:nsid w:val="4B6F1C01"/>
    <w:multiLevelType w:val="hybridMultilevel"/>
    <w:tmpl w:val="17AC99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BF41E89"/>
    <w:multiLevelType w:val="hybridMultilevel"/>
    <w:tmpl w:val="6D18D2E2"/>
    <w:lvl w:ilvl="0" w:tplc="B76E6B68">
      <w:start w:val="1"/>
      <w:numFmt w:val="bullet"/>
      <w:lvlText w:val=""/>
      <w:lvlJc w:val="left"/>
      <w:pPr>
        <w:ind w:left="720" w:hanging="360"/>
      </w:pPr>
      <w:rPr>
        <w:rFonts w:ascii="Symbol" w:hAnsi="Symbol" w:hint="default"/>
        <w:color w:val="auto"/>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E974095"/>
    <w:multiLevelType w:val="hybridMultilevel"/>
    <w:tmpl w:val="AF445F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07C6658"/>
    <w:multiLevelType w:val="hybridMultilevel"/>
    <w:tmpl w:val="D23605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3426065"/>
    <w:multiLevelType w:val="hybridMultilevel"/>
    <w:tmpl w:val="A92A25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7300940"/>
    <w:multiLevelType w:val="hybridMultilevel"/>
    <w:tmpl w:val="25EE6B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9387DE7"/>
    <w:multiLevelType w:val="hybridMultilevel"/>
    <w:tmpl w:val="E924BE58"/>
    <w:lvl w:ilvl="0" w:tplc="B76E6B68">
      <w:start w:val="1"/>
      <w:numFmt w:val="bullet"/>
      <w:lvlText w:val=""/>
      <w:lvlJc w:val="left"/>
      <w:pPr>
        <w:ind w:left="786" w:hanging="360"/>
      </w:pPr>
      <w:rPr>
        <w:rFonts w:ascii="Symbol" w:hAnsi="Symbol" w:hint="default"/>
        <w:color w:val="auto"/>
        <w:sz w:val="24"/>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32" w15:restartNumberingAfterBreak="0">
    <w:nsid w:val="59F85A87"/>
    <w:multiLevelType w:val="hybridMultilevel"/>
    <w:tmpl w:val="86A288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B121D73"/>
    <w:multiLevelType w:val="hybridMultilevel"/>
    <w:tmpl w:val="EB1087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EE95FCD"/>
    <w:multiLevelType w:val="hybridMultilevel"/>
    <w:tmpl w:val="220EF076"/>
    <w:lvl w:ilvl="0" w:tplc="2062CC42">
      <w:start w:val="1"/>
      <w:numFmt w:val="bullet"/>
      <w:lvlText w:val="o"/>
      <w:lvlJc w:val="left"/>
      <w:pPr>
        <w:ind w:left="1228" w:hanging="360"/>
      </w:pPr>
      <w:rPr>
        <w:rFonts w:ascii="Courier New" w:hAnsi="Courier New" w:hint="default"/>
        <w:color w:val="auto"/>
        <w:sz w:val="28"/>
      </w:rPr>
    </w:lvl>
    <w:lvl w:ilvl="1" w:tplc="04240003" w:tentative="1">
      <w:start w:val="1"/>
      <w:numFmt w:val="bullet"/>
      <w:lvlText w:val="o"/>
      <w:lvlJc w:val="left"/>
      <w:pPr>
        <w:ind w:left="1948" w:hanging="360"/>
      </w:pPr>
      <w:rPr>
        <w:rFonts w:ascii="Courier New" w:hAnsi="Courier New" w:cs="Courier New" w:hint="default"/>
      </w:rPr>
    </w:lvl>
    <w:lvl w:ilvl="2" w:tplc="04240005" w:tentative="1">
      <w:start w:val="1"/>
      <w:numFmt w:val="bullet"/>
      <w:lvlText w:val=""/>
      <w:lvlJc w:val="left"/>
      <w:pPr>
        <w:ind w:left="2668" w:hanging="360"/>
      </w:pPr>
      <w:rPr>
        <w:rFonts w:ascii="Wingdings" w:hAnsi="Wingdings" w:hint="default"/>
      </w:rPr>
    </w:lvl>
    <w:lvl w:ilvl="3" w:tplc="04240001" w:tentative="1">
      <w:start w:val="1"/>
      <w:numFmt w:val="bullet"/>
      <w:lvlText w:val=""/>
      <w:lvlJc w:val="left"/>
      <w:pPr>
        <w:ind w:left="3388" w:hanging="360"/>
      </w:pPr>
      <w:rPr>
        <w:rFonts w:ascii="Symbol" w:hAnsi="Symbol" w:hint="default"/>
      </w:rPr>
    </w:lvl>
    <w:lvl w:ilvl="4" w:tplc="04240003" w:tentative="1">
      <w:start w:val="1"/>
      <w:numFmt w:val="bullet"/>
      <w:lvlText w:val="o"/>
      <w:lvlJc w:val="left"/>
      <w:pPr>
        <w:ind w:left="4108" w:hanging="360"/>
      </w:pPr>
      <w:rPr>
        <w:rFonts w:ascii="Courier New" w:hAnsi="Courier New" w:cs="Courier New" w:hint="default"/>
      </w:rPr>
    </w:lvl>
    <w:lvl w:ilvl="5" w:tplc="04240005" w:tentative="1">
      <w:start w:val="1"/>
      <w:numFmt w:val="bullet"/>
      <w:lvlText w:val=""/>
      <w:lvlJc w:val="left"/>
      <w:pPr>
        <w:ind w:left="4828" w:hanging="360"/>
      </w:pPr>
      <w:rPr>
        <w:rFonts w:ascii="Wingdings" w:hAnsi="Wingdings" w:hint="default"/>
      </w:rPr>
    </w:lvl>
    <w:lvl w:ilvl="6" w:tplc="04240001" w:tentative="1">
      <w:start w:val="1"/>
      <w:numFmt w:val="bullet"/>
      <w:lvlText w:val=""/>
      <w:lvlJc w:val="left"/>
      <w:pPr>
        <w:ind w:left="5548" w:hanging="360"/>
      </w:pPr>
      <w:rPr>
        <w:rFonts w:ascii="Symbol" w:hAnsi="Symbol" w:hint="default"/>
      </w:rPr>
    </w:lvl>
    <w:lvl w:ilvl="7" w:tplc="04240003" w:tentative="1">
      <w:start w:val="1"/>
      <w:numFmt w:val="bullet"/>
      <w:lvlText w:val="o"/>
      <w:lvlJc w:val="left"/>
      <w:pPr>
        <w:ind w:left="6268" w:hanging="360"/>
      </w:pPr>
      <w:rPr>
        <w:rFonts w:ascii="Courier New" w:hAnsi="Courier New" w:cs="Courier New" w:hint="default"/>
      </w:rPr>
    </w:lvl>
    <w:lvl w:ilvl="8" w:tplc="04240005" w:tentative="1">
      <w:start w:val="1"/>
      <w:numFmt w:val="bullet"/>
      <w:lvlText w:val=""/>
      <w:lvlJc w:val="left"/>
      <w:pPr>
        <w:ind w:left="6988" w:hanging="360"/>
      </w:pPr>
      <w:rPr>
        <w:rFonts w:ascii="Wingdings" w:hAnsi="Wingdings" w:hint="default"/>
      </w:rPr>
    </w:lvl>
  </w:abstractNum>
  <w:abstractNum w:abstractNumId="35" w15:restartNumberingAfterBreak="0">
    <w:nsid w:val="60F85AFC"/>
    <w:multiLevelType w:val="hybridMultilevel"/>
    <w:tmpl w:val="91C493C6"/>
    <w:lvl w:ilvl="0" w:tplc="04240001">
      <w:start w:val="1"/>
      <w:numFmt w:val="bullet"/>
      <w:lvlText w:val=""/>
      <w:lvlJc w:val="left"/>
      <w:pPr>
        <w:ind w:left="1308" w:hanging="360"/>
      </w:pPr>
      <w:rPr>
        <w:rFonts w:ascii="Symbol" w:hAnsi="Symbol" w:hint="default"/>
      </w:rPr>
    </w:lvl>
    <w:lvl w:ilvl="1" w:tplc="04240003" w:tentative="1">
      <w:start w:val="1"/>
      <w:numFmt w:val="bullet"/>
      <w:lvlText w:val="o"/>
      <w:lvlJc w:val="left"/>
      <w:pPr>
        <w:ind w:left="2028" w:hanging="360"/>
      </w:pPr>
      <w:rPr>
        <w:rFonts w:ascii="Courier New" w:hAnsi="Courier New" w:cs="Courier New" w:hint="default"/>
      </w:rPr>
    </w:lvl>
    <w:lvl w:ilvl="2" w:tplc="04240005" w:tentative="1">
      <w:start w:val="1"/>
      <w:numFmt w:val="bullet"/>
      <w:lvlText w:val=""/>
      <w:lvlJc w:val="left"/>
      <w:pPr>
        <w:ind w:left="2748" w:hanging="360"/>
      </w:pPr>
      <w:rPr>
        <w:rFonts w:ascii="Wingdings" w:hAnsi="Wingdings" w:hint="default"/>
      </w:rPr>
    </w:lvl>
    <w:lvl w:ilvl="3" w:tplc="04240001" w:tentative="1">
      <w:start w:val="1"/>
      <w:numFmt w:val="bullet"/>
      <w:lvlText w:val=""/>
      <w:lvlJc w:val="left"/>
      <w:pPr>
        <w:ind w:left="3468" w:hanging="360"/>
      </w:pPr>
      <w:rPr>
        <w:rFonts w:ascii="Symbol" w:hAnsi="Symbol" w:hint="default"/>
      </w:rPr>
    </w:lvl>
    <w:lvl w:ilvl="4" w:tplc="04240003" w:tentative="1">
      <w:start w:val="1"/>
      <w:numFmt w:val="bullet"/>
      <w:lvlText w:val="o"/>
      <w:lvlJc w:val="left"/>
      <w:pPr>
        <w:ind w:left="4188" w:hanging="360"/>
      </w:pPr>
      <w:rPr>
        <w:rFonts w:ascii="Courier New" w:hAnsi="Courier New" w:cs="Courier New" w:hint="default"/>
      </w:rPr>
    </w:lvl>
    <w:lvl w:ilvl="5" w:tplc="04240005" w:tentative="1">
      <w:start w:val="1"/>
      <w:numFmt w:val="bullet"/>
      <w:lvlText w:val=""/>
      <w:lvlJc w:val="left"/>
      <w:pPr>
        <w:ind w:left="4908" w:hanging="360"/>
      </w:pPr>
      <w:rPr>
        <w:rFonts w:ascii="Wingdings" w:hAnsi="Wingdings" w:hint="default"/>
      </w:rPr>
    </w:lvl>
    <w:lvl w:ilvl="6" w:tplc="04240001" w:tentative="1">
      <w:start w:val="1"/>
      <w:numFmt w:val="bullet"/>
      <w:lvlText w:val=""/>
      <w:lvlJc w:val="left"/>
      <w:pPr>
        <w:ind w:left="5628" w:hanging="360"/>
      </w:pPr>
      <w:rPr>
        <w:rFonts w:ascii="Symbol" w:hAnsi="Symbol" w:hint="default"/>
      </w:rPr>
    </w:lvl>
    <w:lvl w:ilvl="7" w:tplc="04240003" w:tentative="1">
      <w:start w:val="1"/>
      <w:numFmt w:val="bullet"/>
      <w:lvlText w:val="o"/>
      <w:lvlJc w:val="left"/>
      <w:pPr>
        <w:ind w:left="6348" w:hanging="360"/>
      </w:pPr>
      <w:rPr>
        <w:rFonts w:ascii="Courier New" w:hAnsi="Courier New" w:cs="Courier New" w:hint="default"/>
      </w:rPr>
    </w:lvl>
    <w:lvl w:ilvl="8" w:tplc="04240005" w:tentative="1">
      <w:start w:val="1"/>
      <w:numFmt w:val="bullet"/>
      <w:lvlText w:val=""/>
      <w:lvlJc w:val="left"/>
      <w:pPr>
        <w:ind w:left="7068" w:hanging="360"/>
      </w:pPr>
      <w:rPr>
        <w:rFonts w:ascii="Wingdings" w:hAnsi="Wingdings" w:hint="default"/>
      </w:rPr>
    </w:lvl>
  </w:abstractNum>
  <w:abstractNum w:abstractNumId="36" w15:restartNumberingAfterBreak="0">
    <w:nsid w:val="61F36522"/>
    <w:multiLevelType w:val="hybridMultilevel"/>
    <w:tmpl w:val="2DB030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86F0325"/>
    <w:multiLevelType w:val="hybridMultilevel"/>
    <w:tmpl w:val="FD3C8B26"/>
    <w:lvl w:ilvl="0" w:tplc="9A041A84">
      <w:start w:val="1"/>
      <w:numFmt w:val="decimal"/>
      <w:lvlText w:val="%1."/>
      <w:lvlJc w:val="left"/>
      <w:pPr>
        <w:ind w:left="720" w:hanging="360"/>
      </w:pPr>
      <w:rPr>
        <w:rFonts w:hint="default"/>
        <w:b/>
        <w:i w:val="0"/>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9FD365E"/>
    <w:multiLevelType w:val="hybridMultilevel"/>
    <w:tmpl w:val="05E0B4BE"/>
    <w:lvl w:ilvl="0" w:tplc="45FEA476">
      <w:start w:val="1"/>
      <w:numFmt w:val="decimal"/>
      <w:lvlText w:val="%1."/>
      <w:lvlJc w:val="left"/>
      <w:pPr>
        <w:ind w:left="720" w:hanging="360"/>
      </w:pPr>
      <w:rPr>
        <w:rFonts w:hint="default"/>
        <w:b/>
        <w:i w:val="0"/>
        <w:color w:val="0070C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A864726"/>
    <w:multiLevelType w:val="hybridMultilevel"/>
    <w:tmpl w:val="6252582C"/>
    <w:lvl w:ilvl="0" w:tplc="A9A80C52">
      <w:start w:val="2"/>
      <w:numFmt w:val="decimal"/>
      <w:lvlText w:val="%1."/>
      <w:lvlJc w:val="left"/>
      <w:pPr>
        <w:ind w:left="720" w:hanging="360"/>
      </w:pPr>
      <w:rPr>
        <w:rFonts w:hint="default"/>
        <w:b/>
        <w:i w:val="0"/>
        <w:color w:val="0070C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D2E2AAA"/>
    <w:multiLevelType w:val="hybridMultilevel"/>
    <w:tmpl w:val="D9063526"/>
    <w:lvl w:ilvl="0" w:tplc="78167ED6">
      <w:start w:val="1"/>
      <w:numFmt w:val="decimal"/>
      <w:lvlText w:val="%1."/>
      <w:lvlJc w:val="left"/>
      <w:pPr>
        <w:ind w:left="720" w:hanging="360"/>
      </w:pPr>
      <w:rPr>
        <w:rFonts w:hint="default"/>
        <w:color w:val="0070C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E2E6D6F"/>
    <w:multiLevelType w:val="hybridMultilevel"/>
    <w:tmpl w:val="1B8AD2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2"/>
  </w:num>
  <w:num w:numId="4">
    <w:abstractNumId w:val="16"/>
  </w:num>
  <w:num w:numId="5">
    <w:abstractNumId w:val="36"/>
  </w:num>
  <w:num w:numId="6">
    <w:abstractNumId w:val="28"/>
  </w:num>
  <w:num w:numId="7">
    <w:abstractNumId w:val="3"/>
  </w:num>
  <w:num w:numId="8">
    <w:abstractNumId w:val="27"/>
  </w:num>
  <w:num w:numId="9">
    <w:abstractNumId w:val="35"/>
  </w:num>
  <w:num w:numId="10">
    <w:abstractNumId w:val="41"/>
  </w:num>
  <w:num w:numId="11">
    <w:abstractNumId w:val="30"/>
  </w:num>
  <w:num w:numId="12">
    <w:abstractNumId w:val="29"/>
  </w:num>
  <w:num w:numId="13">
    <w:abstractNumId w:val="14"/>
  </w:num>
  <w:num w:numId="14">
    <w:abstractNumId w:val="21"/>
  </w:num>
  <w:num w:numId="15">
    <w:abstractNumId w:val="19"/>
  </w:num>
  <w:num w:numId="16">
    <w:abstractNumId w:val="15"/>
  </w:num>
  <w:num w:numId="17">
    <w:abstractNumId w:val="40"/>
  </w:num>
  <w:num w:numId="18">
    <w:abstractNumId w:val="37"/>
  </w:num>
  <w:num w:numId="19">
    <w:abstractNumId w:val="13"/>
  </w:num>
  <w:num w:numId="20">
    <w:abstractNumId w:val="0"/>
  </w:num>
  <w:num w:numId="21">
    <w:abstractNumId w:val="34"/>
  </w:num>
  <w:num w:numId="22">
    <w:abstractNumId w:val="31"/>
  </w:num>
  <w:num w:numId="23">
    <w:abstractNumId w:val="17"/>
  </w:num>
  <w:num w:numId="24">
    <w:abstractNumId w:val="24"/>
  </w:num>
  <w:num w:numId="25">
    <w:abstractNumId w:val="26"/>
  </w:num>
  <w:num w:numId="26">
    <w:abstractNumId w:val="9"/>
  </w:num>
  <w:num w:numId="27">
    <w:abstractNumId w:val="20"/>
  </w:num>
  <w:num w:numId="28">
    <w:abstractNumId w:val="12"/>
  </w:num>
  <w:num w:numId="29">
    <w:abstractNumId w:val="8"/>
  </w:num>
  <w:num w:numId="30">
    <w:abstractNumId w:val="2"/>
  </w:num>
  <w:num w:numId="31">
    <w:abstractNumId w:val="10"/>
  </w:num>
  <w:num w:numId="32">
    <w:abstractNumId w:val="32"/>
  </w:num>
  <w:num w:numId="33">
    <w:abstractNumId w:val="11"/>
  </w:num>
  <w:num w:numId="34">
    <w:abstractNumId w:val="7"/>
  </w:num>
  <w:num w:numId="35">
    <w:abstractNumId w:val="5"/>
  </w:num>
  <w:num w:numId="36">
    <w:abstractNumId w:val="38"/>
  </w:num>
  <w:num w:numId="37">
    <w:abstractNumId w:val="39"/>
  </w:num>
  <w:num w:numId="38">
    <w:abstractNumId w:val="1"/>
  </w:num>
  <w:num w:numId="39">
    <w:abstractNumId w:val="33"/>
  </w:num>
  <w:num w:numId="40">
    <w:abstractNumId w:val="4"/>
  </w:num>
  <w:num w:numId="41">
    <w:abstractNumId w:val="25"/>
  </w:num>
  <w:num w:numId="42">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2CF"/>
    <w:rsid w:val="000168F0"/>
    <w:rsid w:val="00020A00"/>
    <w:rsid w:val="00045061"/>
    <w:rsid w:val="0005514C"/>
    <w:rsid w:val="00056ABE"/>
    <w:rsid w:val="00056AEC"/>
    <w:rsid w:val="00061E09"/>
    <w:rsid w:val="00066222"/>
    <w:rsid w:val="00074961"/>
    <w:rsid w:val="00082376"/>
    <w:rsid w:val="00086D81"/>
    <w:rsid w:val="00092E6C"/>
    <w:rsid w:val="000B42D1"/>
    <w:rsid w:val="000B7CA8"/>
    <w:rsid w:val="000C07FE"/>
    <w:rsid w:val="000D0B2F"/>
    <w:rsid w:val="000F292B"/>
    <w:rsid w:val="000F7A10"/>
    <w:rsid w:val="001042CF"/>
    <w:rsid w:val="0011771A"/>
    <w:rsid w:val="00123E69"/>
    <w:rsid w:val="00126E43"/>
    <w:rsid w:val="00140F8F"/>
    <w:rsid w:val="00150914"/>
    <w:rsid w:val="00151EEB"/>
    <w:rsid w:val="0015320C"/>
    <w:rsid w:val="0016497C"/>
    <w:rsid w:val="00167220"/>
    <w:rsid w:val="00191880"/>
    <w:rsid w:val="001A023B"/>
    <w:rsid w:val="001A4EFD"/>
    <w:rsid w:val="001A67E4"/>
    <w:rsid w:val="001B3570"/>
    <w:rsid w:val="001B3944"/>
    <w:rsid w:val="001C1D64"/>
    <w:rsid w:val="001E3559"/>
    <w:rsid w:val="001F193B"/>
    <w:rsid w:val="001F4CC2"/>
    <w:rsid w:val="0020779F"/>
    <w:rsid w:val="00217EED"/>
    <w:rsid w:val="00224559"/>
    <w:rsid w:val="0022561D"/>
    <w:rsid w:val="00227292"/>
    <w:rsid w:val="00231170"/>
    <w:rsid w:val="00237F70"/>
    <w:rsid w:val="0026177A"/>
    <w:rsid w:val="00275663"/>
    <w:rsid w:val="002A1B09"/>
    <w:rsid w:val="002C3375"/>
    <w:rsid w:val="002C4AAA"/>
    <w:rsid w:val="002C4FB7"/>
    <w:rsid w:val="002D2DA9"/>
    <w:rsid w:val="002D5B3A"/>
    <w:rsid w:val="002E2F18"/>
    <w:rsid w:val="002F00EE"/>
    <w:rsid w:val="00303E5D"/>
    <w:rsid w:val="00306412"/>
    <w:rsid w:val="00306837"/>
    <w:rsid w:val="00311B7E"/>
    <w:rsid w:val="0031480B"/>
    <w:rsid w:val="00316586"/>
    <w:rsid w:val="0031727E"/>
    <w:rsid w:val="00320B2B"/>
    <w:rsid w:val="00321048"/>
    <w:rsid w:val="00324D9A"/>
    <w:rsid w:val="00332909"/>
    <w:rsid w:val="00350C41"/>
    <w:rsid w:val="003531BC"/>
    <w:rsid w:val="00380BF9"/>
    <w:rsid w:val="003A400E"/>
    <w:rsid w:val="003A5A36"/>
    <w:rsid w:val="003C4799"/>
    <w:rsid w:val="003E0CA7"/>
    <w:rsid w:val="003E52E2"/>
    <w:rsid w:val="003F3F31"/>
    <w:rsid w:val="003F69A6"/>
    <w:rsid w:val="00404E97"/>
    <w:rsid w:val="00421A98"/>
    <w:rsid w:val="00440DDC"/>
    <w:rsid w:val="0044561F"/>
    <w:rsid w:val="0045376E"/>
    <w:rsid w:val="0046413D"/>
    <w:rsid w:val="00466D65"/>
    <w:rsid w:val="004746A7"/>
    <w:rsid w:val="004760B4"/>
    <w:rsid w:val="00476B5D"/>
    <w:rsid w:val="00480777"/>
    <w:rsid w:val="00485595"/>
    <w:rsid w:val="004905FB"/>
    <w:rsid w:val="004A4E0E"/>
    <w:rsid w:val="004B60C9"/>
    <w:rsid w:val="004E445B"/>
    <w:rsid w:val="004F6DE8"/>
    <w:rsid w:val="005122B3"/>
    <w:rsid w:val="00513576"/>
    <w:rsid w:val="00520F74"/>
    <w:rsid w:val="00524C19"/>
    <w:rsid w:val="00535C95"/>
    <w:rsid w:val="0054696A"/>
    <w:rsid w:val="0055558A"/>
    <w:rsid w:val="00587A3E"/>
    <w:rsid w:val="005917E0"/>
    <w:rsid w:val="005A1ECE"/>
    <w:rsid w:val="005A300D"/>
    <w:rsid w:val="005A55E3"/>
    <w:rsid w:val="005A6DEC"/>
    <w:rsid w:val="005C1D66"/>
    <w:rsid w:val="005D0CE4"/>
    <w:rsid w:val="005E109A"/>
    <w:rsid w:val="005E3943"/>
    <w:rsid w:val="006003E7"/>
    <w:rsid w:val="00603AD0"/>
    <w:rsid w:val="00622473"/>
    <w:rsid w:val="006736BC"/>
    <w:rsid w:val="006D4451"/>
    <w:rsid w:val="006D4B02"/>
    <w:rsid w:val="006E3DB2"/>
    <w:rsid w:val="006F1FBC"/>
    <w:rsid w:val="00701701"/>
    <w:rsid w:val="00725146"/>
    <w:rsid w:val="007253BB"/>
    <w:rsid w:val="007266D0"/>
    <w:rsid w:val="007315C5"/>
    <w:rsid w:val="00745115"/>
    <w:rsid w:val="007665F8"/>
    <w:rsid w:val="00771479"/>
    <w:rsid w:val="00775E9C"/>
    <w:rsid w:val="00794D49"/>
    <w:rsid w:val="007C0E91"/>
    <w:rsid w:val="007C20A5"/>
    <w:rsid w:val="007C4797"/>
    <w:rsid w:val="007D5967"/>
    <w:rsid w:val="007D7E5E"/>
    <w:rsid w:val="007E16D7"/>
    <w:rsid w:val="007F78B2"/>
    <w:rsid w:val="00802F21"/>
    <w:rsid w:val="0082291D"/>
    <w:rsid w:val="00827CD2"/>
    <w:rsid w:val="0083137E"/>
    <w:rsid w:val="00832955"/>
    <w:rsid w:val="008618D3"/>
    <w:rsid w:val="00865336"/>
    <w:rsid w:val="0086623C"/>
    <w:rsid w:val="008745AE"/>
    <w:rsid w:val="00885332"/>
    <w:rsid w:val="008901F8"/>
    <w:rsid w:val="0089451D"/>
    <w:rsid w:val="00895672"/>
    <w:rsid w:val="008B6E4A"/>
    <w:rsid w:val="008C4C69"/>
    <w:rsid w:val="008E1850"/>
    <w:rsid w:val="008E2D1D"/>
    <w:rsid w:val="00905AA9"/>
    <w:rsid w:val="00927A8E"/>
    <w:rsid w:val="0094052C"/>
    <w:rsid w:val="00941E7B"/>
    <w:rsid w:val="009453D2"/>
    <w:rsid w:val="00954051"/>
    <w:rsid w:val="00955E90"/>
    <w:rsid w:val="009565D1"/>
    <w:rsid w:val="00974C25"/>
    <w:rsid w:val="00981FB4"/>
    <w:rsid w:val="00982DEB"/>
    <w:rsid w:val="00987502"/>
    <w:rsid w:val="0099182F"/>
    <w:rsid w:val="00996CCD"/>
    <w:rsid w:val="009A5586"/>
    <w:rsid w:val="009A6D59"/>
    <w:rsid w:val="009B0120"/>
    <w:rsid w:val="009C7BD7"/>
    <w:rsid w:val="009D1D24"/>
    <w:rsid w:val="009E0E2C"/>
    <w:rsid w:val="009F1A97"/>
    <w:rsid w:val="00A0162D"/>
    <w:rsid w:val="00A07215"/>
    <w:rsid w:val="00A100DD"/>
    <w:rsid w:val="00A2177B"/>
    <w:rsid w:val="00A352D9"/>
    <w:rsid w:val="00A36111"/>
    <w:rsid w:val="00A37A5E"/>
    <w:rsid w:val="00A45017"/>
    <w:rsid w:val="00A62538"/>
    <w:rsid w:val="00A645AF"/>
    <w:rsid w:val="00A6504B"/>
    <w:rsid w:val="00A92648"/>
    <w:rsid w:val="00AA35E6"/>
    <w:rsid w:val="00AA713F"/>
    <w:rsid w:val="00AA7EC7"/>
    <w:rsid w:val="00AB40FC"/>
    <w:rsid w:val="00AB6114"/>
    <w:rsid w:val="00B01B52"/>
    <w:rsid w:val="00B03C1C"/>
    <w:rsid w:val="00B15995"/>
    <w:rsid w:val="00B25821"/>
    <w:rsid w:val="00B520EB"/>
    <w:rsid w:val="00B667DC"/>
    <w:rsid w:val="00B72B87"/>
    <w:rsid w:val="00B87B44"/>
    <w:rsid w:val="00BB556B"/>
    <w:rsid w:val="00BC3029"/>
    <w:rsid w:val="00BC43E6"/>
    <w:rsid w:val="00BD7CD8"/>
    <w:rsid w:val="00BE6123"/>
    <w:rsid w:val="00BF3C3E"/>
    <w:rsid w:val="00C22056"/>
    <w:rsid w:val="00C2572B"/>
    <w:rsid w:val="00C47511"/>
    <w:rsid w:val="00C47881"/>
    <w:rsid w:val="00C47D61"/>
    <w:rsid w:val="00C55D77"/>
    <w:rsid w:val="00C55E4D"/>
    <w:rsid w:val="00C6156C"/>
    <w:rsid w:val="00C73EF1"/>
    <w:rsid w:val="00C742CF"/>
    <w:rsid w:val="00C8082B"/>
    <w:rsid w:val="00C80FB4"/>
    <w:rsid w:val="00CC568B"/>
    <w:rsid w:val="00CE30AC"/>
    <w:rsid w:val="00CE327A"/>
    <w:rsid w:val="00CE7B2A"/>
    <w:rsid w:val="00CF281A"/>
    <w:rsid w:val="00D05D78"/>
    <w:rsid w:val="00D1051E"/>
    <w:rsid w:val="00D41656"/>
    <w:rsid w:val="00D44B13"/>
    <w:rsid w:val="00D5021A"/>
    <w:rsid w:val="00D50335"/>
    <w:rsid w:val="00D51836"/>
    <w:rsid w:val="00D534BC"/>
    <w:rsid w:val="00D56C6F"/>
    <w:rsid w:val="00D66881"/>
    <w:rsid w:val="00D81652"/>
    <w:rsid w:val="00D945E2"/>
    <w:rsid w:val="00DA0A32"/>
    <w:rsid w:val="00DB57F9"/>
    <w:rsid w:val="00DC1E7E"/>
    <w:rsid w:val="00DC2AB5"/>
    <w:rsid w:val="00DF4922"/>
    <w:rsid w:val="00E30321"/>
    <w:rsid w:val="00E306A5"/>
    <w:rsid w:val="00E32481"/>
    <w:rsid w:val="00E412D1"/>
    <w:rsid w:val="00E41769"/>
    <w:rsid w:val="00E521F3"/>
    <w:rsid w:val="00EA298F"/>
    <w:rsid w:val="00EA51F7"/>
    <w:rsid w:val="00EC70D4"/>
    <w:rsid w:val="00ED418C"/>
    <w:rsid w:val="00ED600F"/>
    <w:rsid w:val="00ED66BE"/>
    <w:rsid w:val="00EE1303"/>
    <w:rsid w:val="00EE689A"/>
    <w:rsid w:val="00EF57F6"/>
    <w:rsid w:val="00F02EC2"/>
    <w:rsid w:val="00F04966"/>
    <w:rsid w:val="00F115C2"/>
    <w:rsid w:val="00F17FB1"/>
    <w:rsid w:val="00F22795"/>
    <w:rsid w:val="00F430BA"/>
    <w:rsid w:val="00F915EA"/>
    <w:rsid w:val="00F9799F"/>
    <w:rsid w:val="00FA4248"/>
    <w:rsid w:val="00FA6F61"/>
    <w:rsid w:val="00FB13D5"/>
    <w:rsid w:val="00FB1E12"/>
    <w:rsid w:val="00FB7611"/>
    <w:rsid w:val="00FD1D3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04027"/>
  <w15:chartTrackingRefBased/>
  <w15:docId w15:val="{1D100986-8D21-4FD8-BB5D-3E1FE2E45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41E7B"/>
    <w:pPr>
      <w:spacing w:after="240"/>
    </w:pPr>
    <w:rPr>
      <w:rFonts w:ascii="Verdana" w:hAnsi="Verdana"/>
      <w:sz w:val="24"/>
    </w:rPr>
  </w:style>
  <w:style w:type="paragraph" w:styleId="Naslov1">
    <w:name w:val="heading 1"/>
    <w:basedOn w:val="Navaden"/>
    <w:next w:val="Navaden"/>
    <w:link w:val="Naslov1Znak"/>
    <w:uiPriority w:val="9"/>
    <w:qFormat/>
    <w:rsid w:val="007253BB"/>
    <w:pPr>
      <w:keepNext/>
      <w:keepLines/>
      <w:outlineLvl w:val="0"/>
    </w:pPr>
    <w:rPr>
      <w:rFonts w:eastAsiaTheme="majorEastAsia" w:cstheme="majorBidi"/>
      <w:b/>
      <w:sz w:val="26"/>
      <w:szCs w:val="32"/>
    </w:rPr>
  </w:style>
  <w:style w:type="paragraph" w:styleId="Naslov2">
    <w:name w:val="heading 2"/>
    <w:basedOn w:val="Navaden"/>
    <w:next w:val="Navaden"/>
    <w:link w:val="Naslov2Znak"/>
    <w:autoRedefine/>
    <w:uiPriority w:val="9"/>
    <w:unhideWhenUsed/>
    <w:qFormat/>
    <w:rsid w:val="007315C5"/>
    <w:pPr>
      <w:keepNext/>
      <w:keepLines/>
      <w:spacing w:before="240"/>
      <w:outlineLvl w:val="1"/>
    </w:pPr>
    <w:rPr>
      <w:rFonts w:eastAsiaTheme="majorEastAsia" w:cstheme="majorBidi"/>
      <w:b/>
      <w:color w:val="C45911" w:themeColor="accent2" w:themeShade="BF"/>
      <w:sz w:val="25"/>
      <w:szCs w:val="26"/>
    </w:rPr>
  </w:style>
  <w:style w:type="paragraph" w:styleId="Naslov3">
    <w:name w:val="heading 3"/>
    <w:basedOn w:val="Navaden"/>
    <w:next w:val="Navaden"/>
    <w:link w:val="Naslov3Znak"/>
    <w:autoRedefine/>
    <w:uiPriority w:val="9"/>
    <w:unhideWhenUsed/>
    <w:rsid w:val="007315C5"/>
    <w:pPr>
      <w:keepNext/>
      <w:keepLines/>
      <w:spacing w:before="120"/>
      <w:outlineLvl w:val="2"/>
    </w:pPr>
    <w:rPr>
      <w:rFonts w:eastAsiaTheme="majorEastAsia" w:cstheme="majorBidi"/>
      <w:b/>
      <w:color w:val="0070C0"/>
      <w:szCs w:val="24"/>
    </w:rPr>
  </w:style>
  <w:style w:type="paragraph" w:styleId="Naslov4">
    <w:name w:val="heading 4"/>
    <w:basedOn w:val="Navaden"/>
    <w:next w:val="Navaden"/>
    <w:link w:val="Naslov4Znak"/>
    <w:autoRedefine/>
    <w:uiPriority w:val="9"/>
    <w:unhideWhenUsed/>
    <w:qFormat/>
    <w:rsid w:val="00ED418C"/>
    <w:pPr>
      <w:keepNext/>
      <w:keepLines/>
      <w:outlineLvl w:val="3"/>
    </w:pPr>
    <w:rPr>
      <w:rFonts w:eastAsiaTheme="majorEastAsia" w:cstheme="majorBidi"/>
      <w:b/>
      <w:iCs/>
      <w:color w:val="2E74B5" w:themeColor="accent5"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85595"/>
    <w:pPr>
      <w:ind w:left="720"/>
      <w:contextualSpacing/>
    </w:pPr>
  </w:style>
  <w:style w:type="character" w:customStyle="1" w:styleId="Naslov1Znak">
    <w:name w:val="Naslov 1 Znak"/>
    <w:basedOn w:val="Privzetapisavaodstavka"/>
    <w:link w:val="Naslov1"/>
    <w:uiPriority w:val="9"/>
    <w:rsid w:val="007253BB"/>
    <w:rPr>
      <w:rFonts w:ascii="Verdana" w:eastAsiaTheme="majorEastAsia" w:hAnsi="Verdana" w:cstheme="majorBidi"/>
      <w:b/>
      <w:sz w:val="26"/>
      <w:szCs w:val="32"/>
    </w:rPr>
  </w:style>
  <w:style w:type="character" w:customStyle="1" w:styleId="Naslov2Znak">
    <w:name w:val="Naslov 2 Znak"/>
    <w:basedOn w:val="Privzetapisavaodstavka"/>
    <w:link w:val="Naslov2"/>
    <w:uiPriority w:val="9"/>
    <w:rsid w:val="007315C5"/>
    <w:rPr>
      <w:rFonts w:ascii="Verdana" w:eastAsiaTheme="majorEastAsia" w:hAnsi="Verdana" w:cstheme="majorBidi"/>
      <w:b/>
      <w:color w:val="C45911" w:themeColor="accent2" w:themeShade="BF"/>
      <w:sz w:val="25"/>
      <w:szCs w:val="26"/>
    </w:rPr>
  </w:style>
  <w:style w:type="table" w:styleId="Tabelamrea">
    <w:name w:val="Table Grid"/>
    <w:basedOn w:val="Navadnatabela"/>
    <w:uiPriority w:val="39"/>
    <w:rsid w:val="003E5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8C4C69"/>
    <w:pPr>
      <w:tabs>
        <w:tab w:val="center" w:pos="4536"/>
        <w:tab w:val="right" w:pos="9072"/>
      </w:tabs>
      <w:spacing w:after="0" w:line="240" w:lineRule="auto"/>
    </w:pPr>
  </w:style>
  <w:style w:type="character" w:customStyle="1" w:styleId="GlavaZnak">
    <w:name w:val="Glava Znak"/>
    <w:basedOn w:val="Privzetapisavaodstavka"/>
    <w:link w:val="Glava"/>
    <w:uiPriority w:val="99"/>
    <w:rsid w:val="008C4C69"/>
  </w:style>
  <w:style w:type="paragraph" w:styleId="Noga">
    <w:name w:val="footer"/>
    <w:basedOn w:val="Navaden"/>
    <w:link w:val="NogaZnak"/>
    <w:uiPriority w:val="99"/>
    <w:unhideWhenUsed/>
    <w:rsid w:val="008C4C69"/>
    <w:pPr>
      <w:tabs>
        <w:tab w:val="center" w:pos="4536"/>
        <w:tab w:val="right" w:pos="9072"/>
      </w:tabs>
      <w:spacing w:after="0" w:line="240" w:lineRule="auto"/>
    </w:pPr>
  </w:style>
  <w:style w:type="character" w:customStyle="1" w:styleId="NogaZnak">
    <w:name w:val="Noga Znak"/>
    <w:basedOn w:val="Privzetapisavaodstavka"/>
    <w:link w:val="Noga"/>
    <w:uiPriority w:val="99"/>
    <w:rsid w:val="008C4C69"/>
  </w:style>
  <w:style w:type="character" w:styleId="Hiperpovezava">
    <w:name w:val="Hyperlink"/>
    <w:basedOn w:val="Privzetapisavaodstavka"/>
    <w:uiPriority w:val="99"/>
    <w:unhideWhenUsed/>
    <w:rsid w:val="00C80FB4"/>
    <w:rPr>
      <w:color w:val="0070C0"/>
      <w:u w:val="single"/>
    </w:rPr>
  </w:style>
  <w:style w:type="character" w:styleId="Nerazreenaomemba">
    <w:name w:val="Unresolved Mention"/>
    <w:basedOn w:val="Privzetapisavaodstavka"/>
    <w:uiPriority w:val="99"/>
    <w:semiHidden/>
    <w:unhideWhenUsed/>
    <w:rsid w:val="008C4C69"/>
    <w:rPr>
      <w:color w:val="605E5C"/>
      <w:shd w:val="clear" w:color="auto" w:fill="E1DFDD"/>
    </w:rPr>
  </w:style>
  <w:style w:type="character" w:styleId="SledenaHiperpovezava">
    <w:name w:val="FollowedHyperlink"/>
    <w:basedOn w:val="Privzetapisavaodstavka"/>
    <w:uiPriority w:val="99"/>
    <w:semiHidden/>
    <w:unhideWhenUsed/>
    <w:rsid w:val="00020A00"/>
    <w:rPr>
      <w:color w:val="954F72" w:themeColor="followedHyperlink"/>
      <w:u w:val="single"/>
    </w:rPr>
  </w:style>
  <w:style w:type="character" w:customStyle="1" w:styleId="Naslov3Znak">
    <w:name w:val="Naslov 3 Znak"/>
    <w:basedOn w:val="Privzetapisavaodstavka"/>
    <w:link w:val="Naslov3"/>
    <w:uiPriority w:val="9"/>
    <w:rsid w:val="007315C5"/>
    <w:rPr>
      <w:rFonts w:ascii="Verdana" w:eastAsiaTheme="majorEastAsia" w:hAnsi="Verdana" w:cstheme="majorBidi"/>
      <w:b/>
      <w:color w:val="0070C0"/>
      <w:sz w:val="24"/>
      <w:szCs w:val="24"/>
    </w:rPr>
  </w:style>
  <w:style w:type="paragraph" w:customStyle="1" w:styleId="Oznakaslike">
    <w:name w:val="Oznaka slike"/>
    <w:basedOn w:val="Navaden"/>
    <w:qFormat/>
    <w:rsid w:val="00775E9C"/>
    <w:rPr>
      <w:i/>
      <w:noProof/>
      <w:color w:val="1F3864" w:themeColor="accent1" w:themeShade="80"/>
      <w:szCs w:val="24"/>
    </w:rPr>
  </w:style>
  <w:style w:type="character" w:customStyle="1" w:styleId="Naslov4Znak">
    <w:name w:val="Naslov 4 Znak"/>
    <w:basedOn w:val="Privzetapisavaodstavka"/>
    <w:link w:val="Naslov4"/>
    <w:uiPriority w:val="9"/>
    <w:rsid w:val="00ED418C"/>
    <w:rPr>
      <w:rFonts w:ascii="Verdana" w:eastAsiaTheme="majorEastAsia" w:hAnsi="Verdana" w:cstheme="majorBidi"/>
      <w:b/>
      <w:iCs/>
      <w:color w:val="2E74B5" w:themeColor="accent5" w:themeShade="BF"/>
      <w:sz w:val="24"/>
    </w:rPr>
  </w:style>
  <w:style w:type="character" w:styleId="Krepko">
    <w:name w:val="Strong"/>
    <w:basedOn w:val="Privzetapisavaodstavka"/>
    <w:uiPriority w:val="22"/>
    <w:qFormat/>
    <w:rsid w:val="00C8082B"/>
    <w:rPr>
      <w:b/>
      <w:bCs/>
    </w:rPr>
  </w:style>
  <w:style w:type="paragraph" w:styleId="Navadensplet">
    <w:name w:val="Normal (Web)"/>
    <w:basedOn w:val="Navaden"/>
    <w:uiPriority w:val="99"/>
    <w:semiHidden/>
    <w:unhideWhenUsed/>
    <w:rsid w:val="00C8082B"/>
    <w:pPr>
      <w:spacing w:before="100" w:beforeAutospacing="1" w:after="100" w:afterAutospacing="1" w:line="240" w:lineRule="auto"/>
    </w:pPr>
    <w:rPr>
      <w:rFonts w:ascii="Times New Roman" w:eastAsia="Times New Roman" w:hAnsi="Times New Roman" w:cs="Times New Roman"/>
      <w:szCs w:val="24"/>
      <w:lang w:eastAsia="sl-SI"/>
    </w:rPr>
  </w:style>
  <w:style w:type="paragraph" w:customStyle="1" w:styleId="Slika">
    <w:name w:val="Slika"/>
    <w:basedOn w:val="Navaden"/>
    <w:qFormat/>
    <w:rsid w:val="004746A7"/>
    <w:pPr>
      <w:spacing w:after="120"/>
    </w:pPr>
    <w:rPr>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721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sis-drustvo.si/podpora-visokosolskim-uciteljem/prilagoditve-studijskih-gradi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sis-drustvo.si/podpora-visokosolskim-uciteljem/prilagoditve-studijskih-gradiv/"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B03248A-CFE1-4B54-90E8-88A5BB085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892</Words>
  <Characters>5085</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Težave in rešitve na področju študijskega gradiva</dc:title>
  <dc:subject/>
  <dc:creator>Nina DSIS</dc:creator>
  <cp:keywords/>
  <dc:description/>
  <cp:lastModifiedBy>Danilo Zimšek</cp:lastModifiedBy>
  <cp:revision>2</cp:revision>
  <cp:lastPrinted>2021-01-17T11:11:00Z</cp:lastPrinted>
  <dcterms:created xsi:type="dcterms:W3CDTF">2021-01-18T16:39:00Z</dcterms:created>
  <dcterms:modified xsi:type="dcterms:W3CDTF">2021-01-18T16:39:00Z</dcterms:modified>
</cp:coreProperties>
</file>